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EA8" w:rsidRDefault="00260EA8" w:rsidP="00260EA8">
      <w:pPr>
        <w:pageBreakBefore/>
        <w:spacing w:after="40"/>
        <w:jc w:val="center"/>
      </w:pPr>
      <w:bookmarkStart w:id="0" w:name="_GoBack"/>
      <w:bookmarkEnd w:id="0"/>
      <w:r>
        <w:rPr>
          <w:b/>
          <w:bCs/>
          <w:sz w:val="24"/>
          <w:szCs w:val="24"/>
        </w:rPr>
        <w:t>Профессиональная образовательная автономная некоммерческая организация</w:t>
      </w:r>
    </w:p>
    <w:p w:rsidR="00260EA8" w:rsidRDefault="00260EA8" w:rsidP="00260EA8">
      <w:pPr>
        <w:spacing w:after="40"/>
        <w:jc w:val="center"/>
      </w:pPr>
      <w:r>
        <w:rPr>
          <w:b/>
          <w:bCs/>
          <w:sz w:val="24"/>
          <w:szCs w:val="24"/>
        </w:rPr>
        <w:t>«Международная Академия цифровой экономики МАКСИМУМ»</w:t>
      </w:r>
    </w:p>
    <w:p w:rsidR="00260EA8" w:rsidRDefault="00260EA8" w:rsidP="00260EA8">
      <w:pPr>
        <w:spacing w:after="200"/>
      </w:pPr>
    </w:p>
    <w:p w:rsidR="00260EA8" w:rsidRDefault="00260EA8" w:rsidP="00260EA8">
      <w:pPr>
        <w:spacing w:after="120"/>
        <w:jc w:val="center"/>
      </w:pPr>
      <w:r>
        <w:rPr>
          <w:b/>
          <w:bCs/>
          <w:sz w:val="24"/>
          <w:szCs w:val="24"/>
        </w:rPr>
        <w:t xml:space="preserve">ОТЧЁТ </w:t>
      </w:r>
    </w:p>
    <w:p w:rsidR="00260EA8" w:rsidRDefault="00260EA8" w:rsidP="00260EA8">
      <w:pPr>
        <w:spacing w:after="240"/>
        <w:jc w:val="center"/>
      </w:pPr>
      <w:r>
        <w:rPr>
          <w:b/>
          <w:bCs/>
          <w:i/>
          <w:iCs/>
          <w:sz w:val="24"/>
          <w:szCs w:val="24"/>
        </w:rPr>
        <w:t>по самоанализу воспитательного процесса – итоговый, за 2025-2026 учебный год</w:t>
      </w:r>
    </w:p>
    <w:p w:rsidR="00260EA8" w:rsidRDefault="00260EA8" w:rsidP="00260EA8">
      <w:pPr>
        <w:ind w:firstLine="709"/>
        <w:jc w:val="both"/>
      </w:pPr>
      <w:r>
        <w:rPr>
          <w:sz w:val="24"/>
          <w:szCs w:val="24"/>
        </w:rPr>
        <w:t>В соответствии с п. 6.9 Положения о внутренней системе оценки качества в ПО АНО «Академия МАКСИМУМ» и п. 8.3 Плана проведения контрольных мероприятий по внутренней оценке качества образования на 2025-2026 учебный год подготовлен итоговый отчёт по самоанализу воспитательного процесса за 2025-2026 учебный год.</w:t>
      </w:r>
    </w:p>
    <w:p w:rsidR="00260EA8" w:rsidRDefault="00260EA8" w:rsidP="00260EA8">
      <w:pPr>
        <w:ind w:firstLine="709"/>
        <w:jc w:val="both"/>
      </w:pPr>
      <w:r>
        <w:rPr>
          <w:b/>
          <w:bCs/>
          <w:sz w:val="24"/>
          <w:szCs w:val="24"/>
        </w:rPr>
        <w:t>Анализ условий воспитательной деятельности</w:t>
      </w:r>
    </w:p>
    <w:p w:rsidR="00260EA8" w:rsidRDefault="00260EA8" w:rsidP="00260EA8">
      <w:pPr>
        <w:ind w:firstLine="709"/>
        <w:jc w:val="both"/>
        <w:rPr>
          <w:sz w:val="24"/>
        </w:rPr>
      </w:pPr>
      <w:r>
        <w:rPr>
          <w:sz w:val="24"/>
        </w:rPr>
        <w:t>В течение 2025-2026 учебного года координацию воспитательной работы осуществлял директор Академии, непосредственное руководство в учебных группах – кураторы; организацию и проведение мероприятий обеспечивал специалист по воспитательной работе Амосова Е.И. при участии педагога-психолога и преподавателей-предметников. Кадровое обеспечение воспитательной работы на протяжении всего учебного года соответствовало требованиям ФГОС СПО и в течение года не менялось (13 педагогических работников, 100% укомплектованность).</w:t>
      </w:r>
    </w:p>
    <w:p w:rsidR="00260EA8" w:rsidRDefault="00260EA8" w:rsidP="00260EA8">
      <w:pPr>
        <w:ind w:firstLine="709"/>
        <w:jc w:val="both"/>
        <w:rPr>
          <w:sz w:val="24"/>
        </w:rPr>
      </w:pPr>
      <w:r>
        <w:rPr>
          <w:sz w:val="24"/>
        </w:rPr>
        <w:t>Воспитательная деятельность осуществлялась в соответствии с Рабочей программой воспитания по специальности 09.02.07 и Календарным планом воспитательной работы на 2025-2026 учебный год. В течение года действовал сформированный в 1 семестре Совет обучающихся, представляющий интересы студентов.</w:t>
      </w:r>
    </w:p>
    <w:p w:rsidR="00260EA8" w:rsidRDefault="00260EA8" w:rsidP="00260EA8">
      <w:pPr>
        <w:ind w:firstLine="709"/>
        <w:jc w:val="both"/>
      </w:pPr>
      <w:r>
        <w:rPr>
          <w:sz w:val="24"/>
        </w:rPr>
        <w:t>Материально-техническая база (актовый зал, компьютерные классы) и информационное сопровождение воспитательной работы через официальные группы Академии в мессенджере MAX обеспечивались на протяжении всего учебного года без изменений.</w:t>
      </w:r>
    </w:p>
    <w:p w:rsidR="00260EA8" w:rsidRDefault="00260EA8" w:rsidP="00260EA8">
      <w:pPr>
        <w:ind w:firstLine="709"/>
        <w:jc w:val="both"/>
      </w:pPr>
      <w:r>
        <w:rPr>
          <w:b/>
          <w:bCs/>
          <w:sz w:val="24"/>
          <w:szCs w:val="24"/>
        </w:rPr>
        <w:t>Анализ состояния воспитательной деятельности</w:t>
      </w:r>
    </w:p>
    <w:p w:rsidR="00260EA8" w:rsidRDefault="00260EA8" w:rsidP="00260EA8">
      <w:pPr>
        <w:ind w:firstLine="709"/>
        <w:jc w:val="both"/>
        <w:rPr>
          <w:sz w:val="24"/>
        </w:rPr>
      </w:pPr>
      <w:r>
        <w:rPr>
          <w:sz w:val="24"/>
        </w:rPr>
        <w:t>За 2025-2026 учебный год в соответствии с Календарным планом воспитательной работы для 1 курса проведены все 27 запланированных мероприятий. Помимо 14 мероприятий 1 семестра (раздел выше), во 2 семестре проведены: культурно-досуговые и патриотические мероприятия (экскурсия в музей 20.01.2026, День Святого Валентина 13.02.2026, Масленица 16.02.2026, День защитника Отечества 20.02.2026, Международный женский день 06.03.2026, акция «Георгиевская ленточка» 30.04.2026, День Победы 08.05.2026, День российского студенчества 24.04.2026); мероприятия по направлению «Ценности научного познания» и профессиональное воспитание (питч-сессия защиты индивидуальных проектов обучающихся 10.04.2026 – в рамках которой все обучающиеся 1 курса (100%) представили индивидуальные проекты); физкультурно-оздоровительные мероприятия (кибертурнир 15–20.03.2026, турнир по волейболу 25–30.03.2026, турнир по футболу 15–20.05.2026); итоговый ивент «Мы – команда!» (10.06.2026) с подведением итогов года и награждением активных студентов.</w:t>
      </w:r>
    </w:p>
    <w:p w:rsidR="00260EA8" w:rsidRDefault="00260EA8" w:rsidP="00260EA8">
      <w:pPr>
        <w:ind w:firstLine="709"/>
        <w:jc w:val="both"/>
      </w:pPr>
      <w:r>
        <w:rPr>
          <w:sz w:val="24"/>
        </w:rPr>
        <w:t>Все мероприятия календарного плана проведены в установленные сроки, информация о каждом из них размещалась в новостной ленте официальных групп Академии в MAX. Охват обучающихся внеучебными мероприятиями по итогам учебного года сохранился на уровне 100% контингента; доля студентов, вовлечённых в работу органов студенческого самоуправления, – 15% (без изменений по сравнению с 1 семестром). Правонарушений и случаев деструктивного поведения среди обучающихся за учебный год не зафиксировано.</w:t>
      </w:r>
    </w:p>
    <w:p w:rsidR="00260EA8" w:rsidRDefault="00260EA8" w:rsidP="00260EA8">
      <w:pPr>
        <w:ind w:firstLine="709"/>
        <w:jc w:val="both"/>
      </w:pPr>
      <w:r>
        <w:rPr>
          <w:b/>
          <w:bCs/>
          <w:sz w:val="24"/>
          <w:szCs w:val="24"/>
        </w:rPr>
        <w:t>Выводы</w:t>
      </w:r>
    </w:p>
    <w:p w:rsidR="00260EA8" w:rsidRDefault="00260EA8" w:rsidP="00260EA8">
      <w:pPr>
        <w:ind w:firstLine="709"/>
        <w:jc w:val="both"/>
        <w:rPr>
          <w:sz w:val="24"/>
        </w:rPr>
      </w:pPr>
      <w:r>
        <w:rPr>
          <w:sz w:val="24"/>
        </w:rPr>
        <w:t xml:space="preserve">Рабочая программа воспитания по специальности 09.02.07 «Информационные системы и программирование» за 2025-2026 учебный год реализована в полном объёме: все 27 мероприятий Календарного плана воспитательной работы для 1 курса проведены, охват </w:t>
      </w:r>
      <w:r>
        <w:rPr>
          <w:sz w:val="24"/>
        </w:rPr>
        <w:lastRenderedPageBreak/>
        <w:t>обучающихся составил 100% контингента, информация о мероприятиях отражена в новостях официальных групп Академии в MAX. Совет обучающихся сформирован и функционирует. Нарушений, требующих корректирующих мероприятий, не выявлено.</w:t>
      </w:r>
    </w:p>
    <w:p w:rsidR="00260EA8" w:rsidRDefault="00260EA8" w:rsidP="00260EA8">
      <w:pPr>
        <w:ind w:firstLine="709"/>
        <w:jc w:val="both"/>
      </w:pPr>
      <w:r>
        <w:rPr>
          <w:sz w:val="24"/>
        </w:rPr>
        <w:t>Рекомендации на 2026-2027 учебный год: реализовать Календарный план воспитательной работы для 2 курса, предусматривающий переход к профессионально-ориентированным формам работы (хакатоны, конкурсы профессионального мастерства, освоение культуры командной разработки), провести отчётно-выборное собрание Совета обучающихся, сохранить практику информационного сопровождения мероприятий в официальных группах Академии в MAX.</w:t>
      </w:r>
    </w:p>
    <w:p w:rsidR="00260EA8" w:rsidRDefault="00260EA8" w:rsidP="00260EA8">
      <w:pPr>
        <w:ind w:firstLine="709"/>
        <w:jc w:val="both"/>
        <w:rPr>
          <w:sz w:val="24"/>
          <w:szCs w:val="24"/>
        </w:rPr>
      </w:pPr>
    </w:p>
    <w:p w:rsidR="00260EA8" w:rsidRDefault="00260EA8" w:rsidP="00260EA8">
      <w:pPr>
        <w:ind w:firstLine="709"/>
        <w:jc w:val="both"/>
        <w:rPr>
          <w:sz w:val="24"/>
          <w:szCs w:val="24"/>
        </w:rPr>
      </w:pPr>
    </w:p>
    <w:p w:rsidR="00260EA8" w:rsidRDefault="00260EA8" w:rsidP="00260EA8">
      <w:pPr>
        <w:ind w:firstLine="709"/>
        <w:jc w:val="both"/>
      </w:pPr>
      <w:r>
        <w:rPr>
          <w:sz w:val="24"/>
          <w:szCs w:val="24"/>
        </w:rPr>
        <w:t>Информацию подготовила специалист по воспитательной работе Амосова Е.И.</w:t>
      </w:r>
    </w:p>
    <w:p w:rsidR="00260EA8" w:rsidRPr="000811E7" w:rsidRDefault="00260EA8" w:rsidP="00260EA8">
      <w:pPr>
        <w:ind w:firstLine="709"/>
        <w:jc w:val="both"/>
        <w:rPr>
          <w:sz w:val="24"/>
          <w:szCs w:val="24"/>
        </w:rPr>
      </w:pPr>
      <w:r w:rsidRPr="000811E7">
        <w:rPr>
          <w:sz w:val="24"/>
          <w:szCs w:val="24"/>
        </w:rPr>
        <w:t>30.06.2026</w:t>
      </w:r>
    </w:p>
    <w:p w:rsidR="00260EA8" w:rsidRDefault="00260EA8" w:rsidP="00260EA8">
      <w:pPr>
        <w:spacing w:before="200"/>
        <w:rPr>
          <w:b/>
          <w:bCs/>
          <w:sz w:val="24"/>
          <w:szCs w:val="24"/>
        </w:rPr>
      </w:pPr>
    </w:p>
    <w:p w:rsidR="00260EA8" w:rsidRDefault="00260EA8" w:rsidP="00260EA8">
      <w:pPr>
        <w:spacing w:before="200"/>
        <w:rPr>
          <w:b/>
          <w:bCs/>
          <w:sz w:val="24"/>
          <w:szCs w:val="24"/>
        </w:rPr>
      </w:pPr>
    </w:p>
    <w:p w:rsidR="00260EA8" w:rsidRDefault="00260EA8" w:rsidP="00260EA8">
      <w:pPr>
        <w:spacing w:before="200"/>
      </w:pPr>
      <w:r>
        <w:rPr>
          <w:b/>
          <w:bCs/>
          <w:sz w:val="24"/>
          <w:szCs w:val="24"/>
        </w:rPr>
        <w:t>Директор Е.-С.К. Провозён</w:t>
      </w:r>
    </w:p>
    <w:p w:rsidR="00805E94" w:rsidRPr="00805E94" w:rsidRDefault="00805E94">
      <w:pPr>
        <w:rPr>
          <w:vanish/>
          <w:specVanish/>
        </w:rPr>
      </w:pPr>
    </w:p>
    <w:p w:rsidR="00805E94" w:rsidRDefault="00805E94" w:rsidP="00805E94">
      <w:r>
        <w:t xml:space="preserve"> </w:t>
      </w:r>
    </w:p>
    <w:p w:rsidR="00805E94" w:rsidRDefault="00805E94" w:rsidP="00805E94"/>
    <w:p w:rsidR="00805E94" w:rsidRDefault="00805E94" w:rsidP="00805E94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355"/>
      </w:tblGrid>
      <w:tr w:rsidR="00805E94" w:rsidTr="00805E9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5E94" w:rsidRDefault="00805E94">
            <w:pPr>
              <w:pStyle w:val="a3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805E94" w:rsidTr="00805E9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62"/>
              <w:gridCol w:w="8303"/>
            </w:tblGrid>
            <w:tr w:rsidR="00805E94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5E94" w:rsidRDefault="00805E94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r:link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5E94" w:rsidRDefault="00805E94">
                  <w:pPr>
                    <w:pStyle w:val="a3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805E94" w:rsidRDefault="00805E94"/>
        </w:tc>
      </w:tr>
      <w:tr w:rsidR="00805E94" w:rsidTr="00805E9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5E94" w:rsidRDefault="00805E94">
            <w:pPr>
              <w:pStyle w:val="a3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805E94" w:rsidTr="00805E9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797"/>
              <w:gridCol w:w="6468"/>
            </w:tblGrid>
            <w:tr w:rsidR="00805E94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5E94" w:rsidRDefault="00805E94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5E94" w:rsidRDefault="00805E94"/>
              </w:tc>
            </w:tr>
            <w:tr w:rsidR="00805E94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5E94" w:rsidRDefault="00805E94">
                  <w:pPr>
                    <w:spacing w:after="100" w:afterAutospacing="1" w:line="199" w:lineRule="auto"/>
                    <w:outlineLvl w:val="7"/>
                    <w:rPr>
                      <w:szCs w:val="24"/>
                    </w:rPr>
                  </w:pPr>
                  <w:r>
                    <w:rPr>
                      <w:b/>
                      <w:bCs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5E94" w:rsidRDefault="00805E94">
                  <w:pPr>
                    <w:spacing w:after="100" w:afterAutospacing="1" w:line="199" w:lineRule="auto"/>
                    <w:outlineLvl w:val="7"/>
                  </w:pPr>
                  <w:r>
                    <w:t>Подпись верна</w:t>
                  </w:r>
                </w:p>
              </w:tc>
            </w:tr>
            <w:tr w:rsidR="00805E9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5E94" w:rsidRDefault="00805E94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5E94" w:rsidRDefault="00805E94">
                  <w:pPr>
                    <w:spacing w:after="100" w:afterAutospacing="1" w:line="199" w:lineRule="auto"/>
                    <w:outlineLvl w:val="7"/>
                  </w:pPr>
                  <w:r>
                    <w:t>0277C872000FB4AFB24C14D5027B13E946</w:t>
                  </w:r>
                </w:p>
              </w:tc>
            </w:tr>
            <w:tr w:rsidR="00805E9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5E94" w:rsidRDefault="00805E94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5E94" w:rsidRDefault="00805E94">
                  <w:pPr>
                    <w:spacing w:after="100" w:afterAutospacing="1" w:line="199" w:lineRule="auto"/>
                    <w:outlineLvl w:val="7"/>
                  </w:pPr>
                  <w: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805E9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5E94" w:rsidRDefault="00805E94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5E94" w:rsidRDefault="00805E94">
                  <w:pPr>
                    <w:spacing w:after="100" w:afterAutospacing="1" w:line="199" w:lineRule="auto"/>
                    <w:outlineLvl w:val="7"/>
                  </w:pPr>
                  <w: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805E9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5E94" w:rsidRDefault="00805E94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5E94" w:rsidRDefault="00805E94">
                  <w:pPr>
                    <w:spacing w:after="100" w:afterAutospacing="1" w:line="199" w:lineRule="auto"/>
                    <w:outlineLvl w:val="7"/>
                  </w:pPr>
                  <w:r>
                    <w:t>Действителен с: 16.03.2026 09:47:55 UTC+03</w:t>
                  </w:r>
                  <w:r>
                    <w:br/>
                    <w:t>Действителен до: 16.06.2027 09:57:55 UTC+03</w:t>
                  </w:r>
                </w:p>
              </w:tc>
            </w:tr>
            <w:tr w:rsidR="00805E94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5E94" w:rsidRDefault="00805E94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05E94" w:rsidRDefault="00805E94"/>
              </w:tc>
            </w:tr>
          </w:tbl>
          <w:p w:rsidR="00805E94" w:rsidRDefault="00805E94"/>
        </w:tc>
      </w:tr>
    </w:tbl>
    <w:p w:rsidR="00805E94" w:rsidRDefault="00805E94" w:rsidP="00805E94">
      <w:pPr>
        <w:spacing w:after="100" w:afterAutospacing="1" w:line="199" w:lineRule="auto"/>
        <w:outlineLvl w:val="7"/>
        <w:rPr>
          <w:szCs w:val="24"/>
        </w:rPr>
      </w:pPr>
    </w:p>
    <w:p w:rsidR="00260EA8" w:rsidRDefault="00260EA8" w:rsidP="00805E94"/>
    <w:sectPr w:rsidR="00260EA8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EA8"/>
    <w:rsid w:val="00260EA8"/>
    <w:rsid w:val="00805E94"/>
    <w:rsid w:val="00ED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546E1-7D4E-495B-8766-3A2F20035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5E94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4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file:///C:\Users\a.pilipchuk\AppData\Local\Temp\logo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Коханова</dc:creator>
  <cp:keywords/>
  <dc:description/>
  <cp:lastModifiedBy>Анастасия Пилипчук</cp:lastModifiedBy>
  <cp:revision>2</cp:revision>
  <dcterms:created xsi:type="dcterms:W3CDTF">2026-10-16T11:53:00Z</dcterms:created>
  <dcterms:modified xsi:type="dcterms:W3CDTF">2026-10-16T11:53:00Z</dcterms:modified>
</cp:coreProperties>
</file>