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5636B" w14:textId="77777777" w:rsidR="001019AC" w:rsidRPr="001019AC" w:rsidRDefault="001019AC" w:rsidP="00BF4669">
      <w:pPr>
        <w:autoSpaceDE/>
        <w:autoSpaceDN/>
        <w:spacing w:line="276" w:lineRule="auto"/>
        <w:jc w:val="center"/>
        <w:rPr>
          <w:rFonts w:eastAsia="Liberation Sans"/>
          <w:b/>
          <w:sz w:val="24"/>
          <w:szCs w:val="20"/>
        </w:rPr>
      </w:pPr>
      <w:bookmarkStart w:id="0" w:name="_GoBack"/>
      <w:bookmarkEnd w:id="0"/>
      <w:r w:rsidRPr="001019AC">
        <w:rPr>
          <w:rFonts w:eastAsia="Liberation Sans"/>
          <w:b/>
          <w:sz w:val="24"/>
          <w:szCs w:val="20"/>
        </w:rPr>
        <w:t>Профессиональная образовательная автономная некоммерческая организация</w:t>
      </w:r>
    </w:p>
    <w:p w14:paraId="5DC8DAA2" w14:textId="77777777" w:rsidR="001019AC" w:rsidRPr="001019AC" w:rsidRDefault="001019AC" w:rsidP="00BF4669">
      <w:pPr>
        <w:pBdr>
          <w:bottom w:val="single" w:sz="12" w:space="1" w:color="auto"/>
        </w:pBdr>
        <w:autoSpaceDE/>
        <w:autoSpaceDN/>
        <w:spacing w:line="276" w:lineRule="auto"/>
        <w:jc w:val="center"/>
        <w:rPr>
          <w:rFonts w:eastAsia="Liberation Sans"/>
          <w:b/>
          <w:sz w:val="24"/>
          <w:szCs w:val="20"/>
        </w:rPr>
      </w:pPr>
      <w:r w:rsidRPr="001019AC">
        <w:rPr>
          <w:rFonts w:eastAsia="Liberation Sans"/>
          <w:b/>
          <w:sz w:val="24"/>
          <w:szCs w:val="20"/>
        </w:rPr>
        <w:t>«Международная академия цифровой экономики МАКСИМУМ»</w:t>
      </w:r>
    </w:p>
    <w:p w14:paraId="672A6659" w14:textId="77777777" w:rsidR="001019AC" w:rsidRDefault="001019AC" w:rsidP="00BF4669">
      <w:pPr>
        <w:pStyle w:val="a3"/>
        <w:spacing w:line="360" w:lineRule="auto"/>
        <w:ind w:left="0"/>
        <w:rPr>
          <w:sz w:val="20"/>
        </w:rPr>
      </w:pPr>
    </w:p>
    <w:p w14:paraId="59B98270" w14:textId="48AF372B" w:rsidR="003517D8" w:rsidRDefault="005107D1" w:rsidP="00BF4669">
      <w:pPr>
        <w:pStyle w:val="a4"/>
        <w:spacing w:before="0" w:line="360" w:lineRule="auto"/>
        <w:ind w:left="0" w:right="0"/>
      </w:pPr>
      <w:r>
        <w:t>АНАЛИТИЧЕСКАЯ</w:t>
      </w:r>
      <w:r>
        <w:rPr>
          <w:spacing w:val="-9"/>
        </w:rPr>
        <w:t xml:space="preserve"> </w:t>
      </w:r>
      <w:r>
        <w:t>СПРАВКА</w:t>
      </w:r>
      <w:r>
        <w:rPr>
          <w:spacing w:val="-3"/>
        </w:rPr>
        <w:t xml:space="preserve"> </w:t>
      </w:r>
    </w:p>
    <w:p w14:paraId="25C27E2F" w14:textId="0B00C69F" w:rsidR="003517D8" w:rsidRPr="00444A04" w:rsidRDefault="00466754" w:rsidP="00444A04">
      <w:pPr>
        <w:jc w:val="center"/>
        <w:rPr>
          <w:b/>
          <w:i/>
          <w:sz w:val="24"/>
        </w:rPr>
      </w:pPr>
      <w:r w:rsidRPr="00444A04">
        <w:rPr>
          <w:b/>
          <w:i/>
          <w:sz w:val="24"/>
        </w:rPr>
        <w:t xml:space="preserve">по итогам проведения </w:t>
      </w:r>
      <w:r w:rsidR="00BF4669" w:rsidRPr="00444A04">
        <w:rPr>
          <w:b/>
          <w:i/>
          <w:sz w:val="24"/>
        </w:rPr>
        <w:t>выборочного</w:t>
      </w:r>
      <w:r w:rsidR="00444A04">
        <w:rPr>
          <w:b/>
          <w:i/>
          <w:sz w:val="24"/>
        </w:rPr>
        <w:t xml:space="preserve"> (отсроченного)</w:t>
      </w:r>
      <w:r w:rsidR="00BF4669" w:rsidRPr="00444A04">
        <w:rPr>
          <w:b/>
          <w:i/>
          <w:sz w:val="24"/>
        </w:rPr>
        <w:t xml:space="preserve"> контроля</w:t>
      </w:r>
      <w:r w:rsidRPr="00444A04">
        <w:rPr>
          <w:b/>
          <w:i/>
          <w:sz w:val="24"/>
        </w:rPr>
        <w:t xml:space="preserve"> уровня подготовки обучающихся 1-го курса специальности 09.02.07 Информационные системы и программирование</w:t>
      </w:r>
      <w:r w:rsidR="00444A04">
        <w:rPr>
          <w:b/>
          <w:i/>
          <w:sz w:val="24"/>
        </w:rPr>
        <w:t xml:space="preserve"> </w:t>
      </w:r>
      <w:r w:rsidR="00444A04">
        <w:rPr>
          <w:b/>
          <w:i/>
          <w:sz w:val="24"/>
        </w:rPr>
        <w:br/>
      </w:r>
      <w:r w:rsidRPr="00444A04">
        <w:rPr>
          <w:b/>
          <w:i/>
          <w:sz w:val="24"/>
        </w:rPr>
        <w:t>в рамках внутренней независимой оценки качества подготовки обучающихся</w:t>
      </w:r>
    </w:p>
    <w:p w14:paraId="0A37501D" w14:textId="77777777" w:rsidR="00466754" w:rsidRPr="00444A04" w:rsidRDefault="00466754" w:rsidP="00444A04">
      <w:pPr>
        <w:pStyle w:val="a3"/>
        <w:ind w:left="0" w:firstLine="707"/>
        <w:jc w:val="both"/>
        <w:rPr>
          <w:bCs/>
        </w:rPr>
      </w:pPr>
    </w:p>
    <w:p w14:paraId="5874D7C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целях получения объективной информации об уровне исходной подготовки обучающихся 1-го курса специальности 09.02.07 Информационные системы и программирование, выявления уровня освоения базовых знаний и определения направлений дальнейшей педагогической работы проведен выборочный контроль качества подготовки обучающихся.</w:t>
      </w:r>
    </w:p>
    <w:p w14:paraId="5038D4D8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Контроль проведен по следующим учебным предметам:</w:t>
      </w:r>
    </w:p>
    <w:p w14:paraId="2FCF8C7B" w14:textId="77777777" w:rsidR="00BF4669" w:rsidRPr="00444A04" w:rsidRDefault="00BF4669" w:rsidP="00444A04">
      <w:pPr>
        <w:widowControl/>
        <w:numPr>
          <w:ilvl w:val="0"/>
          <w:numId w:val="13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математика;</w:t>
      </w:r>
    </w:p>
    <w:p w14:paraId="014906AD" w14:textId="77777777" w:rsidR="00BF4669" w:rsidRPr="00444A04" w:rsidRDefault="00BF4669" w:rsidP="00444A04">
      <w:pPr>
        <w:widowControl/>
        <w:numPr>
          <w:ilvl w:val="0"/>
          <w:numId w:val="13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информатика;</w:t>
      </w:r>
    </w:p>
    <w:p w14:paraId="59D23A83" w14:textId="77777777" w:rsidR="00BF4669" w:rsidRPr="00444A04" w:rsidRDefault="00BF4669" w:rsidP="00444A04">
      <w:pPr>
        <w:widowControl/>
        <w:numPr>
          <w:ilvl w:val="0"/>
          <w:numId w:val="13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русский язык.</w:t>
      </w:r>
    </w:p>
    <w:p w14:paraId="33B4AC18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выборочном контроле приняли участие обучающиеся двух учебных групп:</w:t>
      </w:r>
    </w:p>
    <w:p w14:paraId="1FF24445" w14:textId="77777777" w:rsidR="00BF4669" w:rsidRPr="00444A04" w:rsidRDefault="00BF4669" w:rsidP="00444A04">
      <w:pPr>
        <w:widowControl/>
        <w:numPr>
          <w:ilvl w:val="0"/>
          <w:numId w:val="14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группа 1-25 ИСП – 57 обучающихся;</w:t>
      </w:r>
    </w:p>
    <w:p w14:paraId="13B1A7D6" w14:textId="77777777" w:rsidR="00BF4669" w:rsidRPr="00444A04" w:rsidRDefault="00BF4669" w:rsidP="00444A04">
      <w:pPr>
        <w:widowControl/>
        <w:numPr>
          <w:ilvl w:val="0"/>
          <w:numId w:val="14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группа 2-25 ИСП – 22 обучающихся.</w:t>
      </w:r>
    </w:p>
    <w:p w14:paraId="219A253D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Общее количество обследованных обучающихся составило 79 человек.</w:t>
      </w:r>
    </w:p>
    <w:p w14:paraId="4D520FBD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выборочного контроля использованы для оценки уровня подготовленности обучающихся, определения сильных сторон и выявления обучающихся, которым требуется дополнительная педагогическая поддержка.</w:t>
      </w:r>
    </w:p>
    <w:p w14:paraId="0F5CF6B2" w14:textId="53EA9562" w:rsidR="00BF4669" w:rsidRPr="00444A04" w:rsidRDefault="00BF4669" w:rsidP="00444A04">
      <w:pPr>
        <w:widowControl/>
        <w:autoSpaceDE/>
        <w:autoSpaceDN/>
        <w:ind w:firstLine="720"/>
        <w:jc w:val="center"/>
        <w:outlineLvl w:val="1"/>
        <w:rPr>
          <w:bCs/>
          <w:i/>
          <w:iCs/>
          <w:sz w:val="24"/>
          <w:szCs w:val="24"/>
          <w:lang w:eastAsia="ru-RU"/>
        </w:rPr>
      </w:pPr>
      <w:r w:rsidRPr="00444A04">
        <w:rPr>
          <w:bCs/>
          <w:i/>
          <w:iCs/>
          <w:sz w:val="24"/>
          <w:szCs w:val="24"/>
          <w:lang w:eastAsia="ru-RU"/>
        </w:rPr>
        <w:t>Результаты выборочного контроля по группе 1-25 ИСП</w:t>
      </w:r>
    </w:p>
    <w:p w14:paraId="60A892B0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группе 1-25 ИСП контрольными мероприятиями охвачено 57 обучающихся.</w:t>
      </w:r>
    </w:p>
    <w:p w14:paraId="4B6BA385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Распределение результатов: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37"/>
        <w:gridCol w:w="2449"/>
        <w:gridCol w:w="733"/>
      </w:tblGrid>
      <w:tr w:rsidR="00BF4669" w:rsidRPr="00444A04" w14:paraId="5E3683D2" w14:textId="77777777" w:rsidTr="00591A42">
        <w:trPr>
          <w:cantSplit/>
          <w:trHeight w:val="454"/>
          <w:jc w:val="center"/>
        </w:trPr>
        <w:tc>
          <w:tcPr>
            <w:tcW w:w="0" w:type="auto"/>
            <w:vAlign w:val="center"/>
            <w:hideMark/>
          </w:tcPr>
          <w:p w14:paraId="07B93541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51100A89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Количество обучающихся</w:t>
            </w:r>
          </w:p>
        </w:tc>
        <w:tc>
          <w:tcPr>
            <w:tcW w:w="0" w:type="auto"/>
            <w:vAlign w:val="center"/>
            <w:hideMark/>
          </w:tcPr>
          <w:p w14:paraId="66D5C8D1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Доля</w:t>
            </w:r>
          </w:p>
        </w:tc>
      </w:tr>
      <w:tr w:rsidR="00BF4669" w:rsidRPr="00444A04" w14:paraId="14B0E564" w14:textId="77777777" w:rsidTr="00591A42">
        <w:trPr>
          <w:cantSplit/>
          <w:trHeight w:val="454"/>
          <w:jc w:val="center"/>
        </w:trPr>
        <w:tc>
          <w:tcPr>
            <w:tcW w:w="0" w:type="auto"/>
            <w:vAlign w:val="center"/>
            <w:hideMark/>
          </w:tcPr>
          <w:p w14:paraId="2067F803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72E4F76D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2A6AF43E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40,4%</w:t>
            </w:r>
          </w:p>
        </w:tc>
      </w:tr>
      <w:tr w:rsidR="00BF4669" w:rsidRPr="00444A04" w14:paraId="76CC958B" w14:textId="77777777" w:rsidTr="00591A42">
        <w:trPr>
          <w:cantSplit/>
          <w:trHeight w:val="454"/>
          <w:jc w:val="center"/>
        </w:trPr>
        <w:tc>
          <w:tcPr>
            <w:tcW w:w="0" w:type="auto"/>
            <w:vAlign w:val="center"/>
            <w:hideMark/>
          </w:tcPr>
          <w:p w14:paraId="11C8EA22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57393B24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AB29058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49,1%</w:t>
            </w:r>
          </w:p>
        </w:tc>
      </w:tr>
      <w:tr w:rsidR="00BF4669" w:rsidRPr="00444A04" w14:paraId="1519FFC0" w14:textId="77777777" w:rsidTr="00591A42">
        <w:trPr>
          <w:cantSplit/>
          <w:trHeight w:val="454"/>
          <w:jc w:val="center"/>
        </w:trPr>
        <w:tc>
          <w:tcPr>
            <w:tcW w:w="0" w:type="auto"/>
            <w:vAlign w:val="center"/>
            <w:hideMark/>
          </w:tcPr>
          <w:p w14:paraId="2198E3D3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9B4EA11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6E19914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10,5%</w:t>
            </w:r>
          </w:p>
        </w:tc>
      </w:tr>
      <w:tr w:rsidR="00BF4669" w:rsidRPr="00444A04" w14:paraId="04B2B7C4" w14:textId="77777777" w:rsidTr="00591A42">
        <w:trPr>
          <w:cantSplit/>
          <w:trHeight w:val="454"/>
          <w:jc w:val="center"/>
        </w:trPr>
        <w:tc>
          <w:tcPr>
            <w:tcW w:w="0" w:type="auto"/>
            <w:vAlign w:val="center"/>
            <w:hideMark/>
          </w:tcPr>
          <w:p w14:paraId="054E3AE7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4B58431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414B93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0%</w:t>
            </w:r>
          </w:p>
        </w:tc>
      </w:tr>
      <w:tr w:rsidR="00BF4669" w:rsidRPr="00444A04" w14:paraId="3E887357" w14:textId="77777777" w:rsidTr="00591A42">
        <w:trPr>
          <w:cantSplit/>
          <w:trHeight w:val="454"/>
          <w:jc w:val="center"/>
        </w:trPr>
        <w:tc>
          <w:tcPr>
            <w:tcW w:w="0" w:type="auto"/>
            <w:vAlign w:val="center"/>
            <w:hideMark/>
          </w:tcPr>
          <w:p w14:paraId="281B15BF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14:paraId="4D2760AF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135237C8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100%</w:t>
            </w:r>
          </w:p>
        </w:tc>
      </w:tr>
    </w:tbl>
    <w:p w14:paraId="5DAB6C7B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</w:p>
    <w:p w14:paraId="1427E4C1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Успеваемость – 100%.</w:t>
      </w:r>
    </w:p>
    <w:p w14:paraId="1ACEF357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Качество знаний – 89,5%.</w:t>
      </w:r>
    </w:p>
    <w:p w14:paraId="50EA8C25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Средний балл по результатам контроля составляет 4,30.</w:t>
      </w:r>
    </w:p>
    <w:p w14:paraId="1B9A0476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Таким образом, в группе 1-25 ИСП подавляющее большинство обучающихся демонстрирует высокий и достаточный уровень подготовки: 51 обучающийся (89,5%) получил отметки «4» и «5».</w:t>
      </w:r>
    </w:p>
    <w:p w14:paraId="0589F2EE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Шесть обучающихся (10,5%) получили отметку «3». Неудовлетворительных результатов не выявлено.</w:t>
      </w:r>
    </w:p>
    <w:p w14:paraId="7DCE6400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Полученные результаты свидетельствуют о достаточно высоком уровне сформированности базовой подготовки обучающихся группы и наличии благоприятной основы для дальнейшего освоения образовательной программы по специальности 09.02.07</w:t>
      </w:r>
      <w:r w:rsidR="00591A42" w:rsidRPr="00444A04">
        <w:rPr>
          <w:bCs/>
          <w:sz w:val="24"/>
          <w:szCs w:val="24"/>
          <w:lang w:eastAsia="ru-RU"/>
        </w:rPr>
        <w:t xml:space="preserve"> Информационные системы и программирование</w:t>
      </w:r>
      <w:r w:rsidRPr="00444A04">
        <w:rPr>
          <w:bCs/>
          <w:sz w:val="24"/>
          <w:szCs w:val="24"/>
          <w:lang w:eastAsia="ru-RU"/>
        </w:rPr>
        <w:t>.</w:t>
      </w:r>
    </w:p>
    <w:p w14:paraId="156181EB" w14:textId="1F1D5F4D" w:rsidR="00BF4669" w:rsidRPr="00444A04" w:rsidRDefault="00BF4669" w:rsidP="00444A04">
      <w:pPr>
        <w:widowControl/>
        <w:autoSpaceDE/>
        <w:autoSpaceDN/>
        <w:ind w:firstLine="720"/>
        <w:jc w:val="center"/>
        <w:outlineLvl w:val="1"/>
        <w:rPr>
          <w:bCs/>
          <w:i/>
          <w:iCs/>
          <w:sz w:val="24"/>
          <w:szCs w:val="24"/>
          <w:lang w:eastAsia="ru-RU"/>
        </w:rPr>
      </w:pPr>
      <w:r w:rsidRPr="00444A04">
        <w:rPr>
          <w:bCs/>
          <w:i/>
          <w:iCs/>
          <w:sz w:val="24"/>
          <w:szCs w:val="24"/>
          <w:lang w:eastAsia="ru-RU"/>
        </w:rPr>
        <w:lastRenderedPageBreak/>
        <w:t>Результаты по отдельным учебным предметам в группе 1-25 ИСП</w:t>
      </w:r>
    </w:p>
    <w:p w14:paraId="713C2276" w14:textId="77777777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Математика</w:t>
      </w:r>
    </w:p>
    <w:p w14:paraId="29C22BD0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По результатам выборочного контроля:</w:t>
      </w:r>
    </w:p>
    <w:p w14:paraId="78E5345B" w14:textId="77777777" w:rsidR="00BF4669" w:rsidRPr="00444A04" w:rsidRDefault="00BF4669" w:rsidP="00444A04">
      <w:pPr>
        <w:widowControl/>
        <w:numPr>
          <w:ilvl w:val="0"/>
          <w:numId w:val="15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«5» – 23 обучающихся (40,4%);</w:t>
      </w:r>
    </w:p>
    <w:p w14:paraId="37C02375" w14:textId="77777777" w:rsidR="00BF4669" w:rsidRPr="00444A04" w:rsidRDefault="00BF4669" w:rsidP="00444A04">
      <w:pPr>
        <w:widowControl/>
        <w:numPr>
          <w:ilvl w:val="0"/>
          <w:numId w:val="15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«4» – 28 обучающихся (49,1%);</w:t>
      </w:r>
    </w:p>
    <w:p w14:paraId="3F00D8C8" w14:textId="77777777" w:rsidR="00BF4669" w:rsidRPr="00444A04" w:rsidRDefault="00BF4669" w:rsidP="00444A04">
      <w:pPr>
        <w:widowControl/>
        <w:numPr>
          <w:ilvl w:val="0"/>
          <w:numId w:val="15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«3» – 6 обучающихся (10,5%);</w:t>
      </w:r>
    </w:p>
    <w:p w14:paraId="08449346" w14:textId="77777777" w:rsidR="00BF4669" w:rsidRPr="00444A04" w:rsidRDefault="00BF4669" w:rsidP="00444A04">
      <w:pPr>
        <w:widowControl/>
        <w:numPr>
          <w:ilvl w:val="0"/>
          <w:numId w:val="15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«2» – 0;</w:t>
      </w:r>
    </w:p>
    <w:p w14:paraId="510F94EF" w14:textId="77777777" w:rsidR="00BF4669" w:rsidRPr="00444A04" w:rsidRDefault="00BF4669" w:rsidP="00444A04">
      <w:pPr>
        <w:widowControl/>
        <w:numPr>
          <w:ilvl w:val="0"/>
          <w:numId w:val="15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успеваемость – 100%;</w:t>
      </w:r>
    </w:p>
    <w:p w14:paraId="21DB13A2" w14:textId="77777777" w:rsidR="00BF4669" w:rsidRPr="00444A04" w:rsidRDefault="00BF4669" w:rsidP="00444A04">
      <w:pPr>
        <w:widowControl/>
        <w:numPr>
          <w:ilvl w:val="0"/>
          <w:numId w:val="15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качество знаний – 89,5%;</w:t>
      </w:r>
    </w:p>
    <w:p w14:paraId="4D5478C5" w14:textId="77777777" w:rsidR="00BF4669" w:rsidRPr="00444A04" w:rsidRDefault="00BF4669" w:rsidP="00444A04">
      <w:pPr>
        <w:widowControl/>
        <w:numPr>
          <w:ilvl w:val="0"/>
          <w:numId w:val="15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средний балл – 4,30.</w:t>
      </w:r>
    </w:p>
    <w:p w14:paraId="49BC364F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свидетельствуют о хорошем уровне базовой математической подготовки. Вместе с тем наличие обучающихся с отметкой «3» требует дальнейшего контроля сформированности математических навыков, особенно с учетом значимости математики для освоения алгоритмизации, программирования, дискретной математики и других профессионально ориентированных дисциплин.</w:t>
      </w:r>
    </w:p>
    <w:p w14:paraId="2790A82E" w14:textId="77777777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Информатика</w:t>
      </w:r>
    </w:p>
    <w:p w14:paraId="78736A45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контроля характеризуются:</w:t>
      </w:r>
    </w:p>
    <w:p w14:paraId="208CA66C" w14:textId="77777777" w:rsidR="00BF4669" w:rsidRPr="00444A04" w:rsidRDefault="00BF4669" w:rsidP="00444A04">
      <w:pPr>
        <w:widowControl/>
        <w:numPr>
          <w:ilvl w:val="0"/>
          <w:numId w:val="16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высокой долей отметок «4» и «5»;</w:t>
      </w:r>
    </w:p>
    <w:p w14:paraId="4993A387" w14:textId="77777777" w:rsidR="00BF4669" w:rsidRPr="00444A04" w:rsidRDefault="00BF4669" w:rsidP="00444A04">
      <w:pPr>
        <w:widowControl/>
        <w:numPr>
          <w:ilvl w:val="0"/>
          <w:numId w:val="16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отсутствием неудовлетворительных результатов;</w:t>
      </w:r>
    </w:p>
    <w:p w14:paraId="701C7D1B" w14:textId="77777777" w:rsidR="00BF4669" w:rsidRPr="00444A04" w:rsidRDefault="00BF4669" w:rsidP="00444A04">
      <w:pPr>
        <w:widowControl/>
        <w:numPr>
          <w:ilvl w:val="0"/>
          <w:numId w:val="16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полной успеваемостью группы.</w:t>
      </w:r>
    </w:p>
    <w:p w14:paraId="22B2F24F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Качество знаний – 89,5%, успеваемость – 100%, средний балл – 4,30.</w:t>
      </w:r>
    </w:p>
    <w:p w14:paraId="3ED865EE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позволяют сделать вывод о наличии у основной части обучающихся необходимой базовой информационной подготовки для дальнейшего освоения профессиональных дисциплин специальности.</w:t>
      </w:r>
    </w:p>
    <w:p w14:paraId="3121C145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При дальнейшем обучении целесообразно постепенно увеличивать долю практико-ориентированных заданий, направленных на развитие алгоритмического мышления, логики, решения задач и применения информационных технологий.</w:t>
      </w:r>
    </w:p>
    <w:p w14:paraId="434FA0AD" w14:textId="77777777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Русский язык</w:t>
      </w:r>
    </w:p>
    <w:p w14:paraId="3975833A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контроля:</w:t>
      </w:r>
    </w:p>
    <w:p w14:paraId="032ECB34" w14:textId="77777777" w:rsidR="00BF4669" w:rsidRPr="00444A04" w:rsidRDefault="00BF4669" w:rsidP="00444A04">
      <w:pPr>
        <w:widowControl/>
        <w:numPr>
          <w:ilvl w:val="0"/>
          <w:numId w:val="17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«5» – 23 обучающихся (40,4%);</w:t>
      </w:r>
    </w:p>
    <w:p w14:paraId="665B336B" w14:textId="77777777" w:rsidR="00BF4669" w:rsidRPr="00444A04" w:rsidRDefault="00BF4669" w:rsidP="00444A04">
      <w:pPr>
        <w:widowControl/>
        <w:numPr>
          <w:ilvl w:val="0"/>
          <w:numId w:val="17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«4» – 28 обучающихся (49,1%);</w:t>
      </w:r>
    </w:p>
    <w:p w14:paraId="728881CD" w14:textId="77777777" w:rsidR="00BF4669" w:rsidRPr="00444A04" w:rsidRDefault="00BF4669" w:rsidP="00444A04">
      <w:pPr>
        <w:widowControl/>
        <w:numPr>
          <w:ilvl w:val="0"/>
          <w:numId w:val="17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«3» – 6 обучающихся (10,5%);</w:t>
      </w:r>
    </w:p>
    <w:p w14:paraId="46C0841F" w14:textId="77777777" w:rsidR="00BF4669" w:rsidRPr="00444A04" w:rsidRDefault="00BF4669" w:rsidP="00444A04">
      <w:pPr>
        <w:widowControl/>
        <w:numPr>
          <w:ilvl w:val="0"/>
          <w:numId w:val="17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«2» – 0;</w:t>
      </w:r>
    </w:p>
    <w:p w14:paraId="18D7B45E" w14:textId="77777777" w:rsidR="00BF4669" w:rsidRPr="00444A04" w:rsidRDefault="00BF4669" w:rsidP="00444A04">
      <w:pPr>
        <w:widowControl/>
        <w:numPr>
          <w:ilvl w:val="0"/>
          <w:numId w:val="17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успеваемость – 100%;</w:t>
      </w:r>
    </w:p>
    <w:p w14:paraId="3B760778" w14:textId="77777777" w:rsidR="00BF4669" w:rsidRPr="00444A04" w:rsidRDefault="00BF4669" w:rsidP="00444A04">
      <w:pPr>
        <w:widowControl/>
        <w:numPr>
          <w:ilvl w:val="0"/>
          <w:numId w:val="17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качество знаний – 89,5%;</w:t>
      </w:r>
    </w:p>
    <w:p w14:paraId="443596EF" w14:textId="77777777" w:rsidR="00BF4669" w:rsidRPr="00444A04" w:rsidRDefault="00BF4669" w:rsidP="00444A04">
      <w:pPr>
        <w:widowControl/>
        <w:numPr>
          <w:ilvl w:val="0"/>
          <w:numId w:val="17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средний балл – 4,30.</w:t>
      </w:r>
    </w:p>
    <w:p w14:paraId="5F272875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целом уровень языковой подготовки группы оценивается как высокий. При дальнейшем обучении рекомендуется уделять внимание развитию навыков грамотного оформления письменных работ, работе с профессиональной терминологией, технической документацией, формулированию выводов и аргументированному изложению информации.</w:t>
      </w:r>
    </w:p>
    <w:p w14:paraId="0DAD4AC6" w14:textId="2AA76AF4" w:rsidR="00BF4669" w:rsidRPr="00444A04" w:rsidRDefault="00BF4669" w:rsidP="00444A04">
      <w:pPr>
        <w:widowControl/>
        <w:autoSpaceDE/>
        <w:autoSpaceDN/>
        <w:ind w:firstLine="720"/>
        <w:jc w:val="center"/>
        <w:outlineLvl w:val="1"/>
        <w:rPr>
          <w:bCs/>
          <w:i/>
          <w:iCs/>
          <w:sz w:val="24"/>
          <w:szCs w:val="24"/>
          <w:lang w:eastAsia="ru-RU"/>
        </w:rPr>
      </w:pPr>
      <w:r w:rsidRPr="00444A04">
        <w:rPr>
          <w:bCs/>
          <w:i/>
          <w:iCs/>
          <w:sz w:val="24"/>
          <w:szCs w:val="24"/>
          <w:lang w:eastAsia="ru-RU"/>
        </w:rPr>
        <w:t>Результаты выборочного контроля по группе 2-25 ИСП</w:t>
      </w:r>
    </w:p>
    <w:p w14:paraId="1F8EBC5B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группе 2-25 ИСП в выборочном контроле приняли участие 22 обучающихся.</w:t>
      </w:r>
    </w:p>
    <w:p w14:paraId="2EABDE0A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Распределение результатов:</w:t>
      </w:r>
    </w:p>
    <w:tbl>
      <w:tblPr>
        <w:tblStyle w:val="ac"/>
        <w:tblW w:w="0" w:type="auto"/>
        <w:jc w:val="center"/>
        <w:tblLook w:val="0600" w:firstRow="0" w:lastRow="0" w:firstColumn="0" w:lastColumn="0" w:noHBand="1" w:noVBand="1"/>
      </w:tblPr>
      <w:tblGrid>
        <w:gridCol w:w="937"/>
        <w:gridCol w:w="2449"/>
        <w:gridCol w:w="733"/>
      </w:tblGrid>
      <w:tr w:rsidR="00BF4669" w:rsidRPr="00444A04" w14:paraId="335CBE59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4B6862D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3EE25A22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Количество обучающихся</w:t>
            </w:r>
          </w:p>
        </w:tc>
        <w:tc>
          <w:tcPr>
            <w:tcW w:w="0" w:type="auto"/>
            <w:vAlign w:val="center"/>
            <w:hideMark/>
          </w:tcPr>
          <w:p w14:paraId="4937C4B6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Доля</w:t>
            </w:r>
          </w:p>
        </w:tc>
      </w:tr>
      <w:tr w:rsidR="00BF4669" w:rsidRPr="00444A04" w14:paraId="552F5A30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20D981D7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75697EEC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5F47E0A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31,8%</w:t>
            </w:r>
          </w:p>
        </w:tc>
      </w:tr>
      <w:tr w:rsidR="00BF4669" w:rsidRPr="00444A04" w14:paraId="5DE76176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5D9377B9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44B0A208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2C3D9B6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36,4%</w:t>
            </w:r>
          </w:p>
        </w:tc>
      </w:tr>
      <w:tr w:rsidR="00BF4669" w:rsidRPr="00444A04" w14:paraId="3411CF8F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0FC761C9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18F999B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8589D7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9,1%</w:t>
            </w:r>
          </w:p>
        </w:tc>
      </w:tr>
      <w:tr w:rsidR="00BF4669" w:rsidRPr="00444A04" w14:paraId="0B205671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18F383FE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lastRenderedPageBreak/>
              <w:t>«2»</w:t>
            </w:r>
          </w:p>
        </w:tc>
        <w:tc>
          <w:tcPr>
            <w:tcW w:w="0" w:type="auto"/>
            <w:vAlign w:val="center"/>
            <w:hideMark/>
          </w:tcPr>
          <w:p w14:paraId="78941E47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A7EE119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22,7%</w:t>
            </w:r>
          </w:p>
        </w:tc>
      </w:tr>
      <w:tr w:rsidR="00BF4669" w:rsidRPr="00444A04" w14:paraId="7309309F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1E900811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14:paraId="44C26413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F393A7F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100%</w:t>
            </w:r>
          </w:p>
        </w:tc>
      </w:tr>
    </w:tbl>
    <w:p w14:paraId="02EB378F" w14:textId="77777777" w:rsidR="00591A42" w:rsidRPr="00444A04" w:rsidRDefault="00591A42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</w:p>
    <w:p w14:paraId="321E160D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Успеваемость – 77,3%.</w:t>
      </w:r>
    </w:p>
    <w:p w14:paraId="7BF096C0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Качество знаний – 68,2%.</w:t>
      </w:r>
    </w:p>
    <w:p w14:paraId="3B6BC1DC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Средний балл составляет 3,77.</w:t>
      </w:r>
    </w:p>
    <w:p w14:paraId="40A16CB5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группы 2-25 ИСП требуют более пристального педагогического внимания. В частности, 5 обучающихся (22,7%) получили неудовлетворительную отметку «2».</w:t>
      </w:r>
    </w:p>
    <w:p w14:paraId="68A3049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При этом 15 обучающихся (68,2%) продемонстрировали результаты на уровне «4» и «5», что свидетельствует о наличии в группе значительного числа обучающихся с хорошим и высоким уровнем подготовки.</w:t>
      </w:r>
    </w:p>
    <w:p w14:paraId="5496075B" w14:textId="7259B775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 xml:space="preserve">Наличие одновременно </w:t>
      </w:r>
      <w:r w:rsidR="6FA085CA" w:rsidRPr="00444A04">
        <w:rPr>
          <w:bCs/>
          <w:sz w:val="24"/>
          <w:szCs w:val="24"/>
          <w:lang w:eastAsia="ru-RU"/>
        </w:rPr>
        <w:t xml:space="preserve">в группе </w:t>
      </w:r>
      <w:r w:rsidRPr="00444A04">
        <w:rPr>
          <w:bCs/>
          <w:sz w:val="24"/>
          <w:szCs w:val="24"/>
          <w:lang w:eastAsia="ru-RU"/>
        </w:rPr>
        <w:t>сильн</w:t>
      </w:r>
      <w:r w:rsidR="11730D97" w:rsidRPr="00444A04">
        <w:rPr>
          <w:bCs/>
          <w:sz w:val="24"/>
          <w:szCs w:val="24"/>
          <w:lang w:eastAsia="ru-RU"/>
        </w:rPr>
        <w:t>ых</w:t>
      </w:r>
      <w:r w:rsidRPr="00444A04">
        <w:rPr>
          <w:bCs/>
          <w:sz w:val="24"/>
          <w:szCs w:val="24"/>
          <w:lang w:eastAsia="ru-RU"/>
        </w:rPr>
        <w:t xml:space="preserve"> обучающихся и обучающихся с выраженными учебными затруднениями указывает на необходимость дифференцированного подхода к организации образовательного процесса.</w:t>
      </w:r>
    </w:p>
    <w:p w14:paraId="6517D59E" w14:textId="2239E0F8" w:rsidR="00BF4669" w:rsidRPr="00444A04" w:rsidRDefault="00BF4669" w:rsidP="00444A04">
      <w:pPr>
        <w:widowControl/>
        <w:autoSpaceDE/>
        <w:autoSpaceDN/>
        <w:ind w:firstLine="720"/>
        <w:jc w:val="center"/>
        <w:outlineLvl w:val="1"/>
        <w:rPr>
          <w:bCs/>
          <w:i/>
          <w:iCs/>
          <w:sz w:val="24"/>
          <w:szCs w:val="24"/>
          <w:lang w:eastAsia="ru-RU"/>
        </w:rPr>
      </w:pPr>
      <w:r w:rsidRPr="00444A04">
        <w:rPr>
          <w:bCs/>
          <w:i/>
          <w:iCs/>
          <w:sz w:val="24"/>
          <w:szCs w:val="24"/>
          <w:lang w:eastAsia="ru-RU"/>
        </w:rPr>
        <w:t>Результаты по отдельным учебным предметам в группе 2-25 ИСП</w:t>
      </w:r>
    </w:p>
    <w:p w14:paraId="69F7BD80" w14:textId="77777777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Математика</w:t>
      </w:r>
    </w:p>
    <w:p w14:paraId="34A59754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По итогам контроля:</w:t>
      </w:r>
    </w:p>
    <w:p w14:paraId="12AFC689" w14:textId="77777777" w:rsidR="00BF4669" w:rsidRPr="00444A04" w:rsidRDefault="00BF4669" w:rsidP="00444A04">
      <w:pPr>
        <w:widowControl/>
        <w:numPr>
          <w:ilvl w:val="0"/>
          <w:numId w:val="18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«5» – 7 обучающихся (31,8%);</w:t>
      </w:r>
    </w:p>
    <w:p w14:paraId="7374C59F" w14:textId="77777777" w:rsidR="00BF4669" w:rsidRPr="00444A04" w:rsidRDefault="00BF4669" w:rsidP="00444A04">
      <w:pPr>
        <w:widowControl/>
        <w:numPr>
          <w:ilvl w:val="0"/>
          <w:numId w:val="18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«4» – 8 обучающихся (36,4%);</w:t>
      </w:r>
    </w:p>
    <w:p w14:paraId="651FCCA4" w14:textId="77777777" w:rsidR="00BF4669" w:rsidRPr="00444A04" w:rsidRDefault="00BF4669" w:rsidP="00444A04">
      <w:pPr>
        <w:widowControl/>
        <w:numPr>
          <w:ilvl w:val="0"/>
          <w:numId w:val="18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«3» – 2 обучающихся (9,1%);</w:t>
      </w:r>
    </w:p>
    <w:p w14:paraId="5118FCBF" w14:textId="77777777" w:rsidR="00BF4669" w:rsidRPr="00444A04" w:rsidRDefault="00BF4669" w:rsidP="00444A04">
      <w:pPr>
        <w:widowControl/>
        <w:numPr>
          <w:ilvl w:val="0"/>
          <w:numId w:val="18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«2» – 5 обучающихся (22,7%);</w:t>
      </w:r>
    </w:p>
    <w:p w14:paraId="73948839" w14:textId="77777777" w:rsidR="00BF4669" w:rsidRPr="00444A04" w:rsidRDefault="00BF4669" w:rsidP="00444A04">
      <w:pPr>
        <w:widowControl/>
        <w:numPr>
          <w:ilvl w:val="0"/>
          <w:numId w:val="18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успеваемость – 77,3%;</w:t>
      </w:r>
    </w:p>
    <w:p w14:paraId="6CCC9DD0" w14:textId="77777777" w:rsidR="00BF4669" w:rsidRPr="00444A04" w:rsidRDefault="00BF4669" w:rsidP="00444A04">
      <w:pPr>
        <w:widowControl/>
        <w:numPr>
          <w:ilvl w:val="0"/>
          <w:numId w:val="18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качество знаний – 68,2%;</w:t>
      </w:r>
    </w:p>
    <w:p w14:paraId="222F29D6" w14:textId="77777777" w:rsidR="00BF4669" w:rsidRPr="00444A04" w:rsidRDefault="00BF4669" w:rsidP="00444A04">
      <w:pPr>
        <w:widowControl/>
        <w:numPr>
          <w:ilvl w:val="0"/>
          <w:numId w:val="18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средний балл – 3,77.</w:t>
      </w:r>
    </w:p>
    <w:p w14:paraId="48BC8277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указывают на наличие у части обучающихся недостаточно сформированной математической базы. Это может создавать затруднения при дальнейшем освоении дисциплин, требующих логического, алгоритмического и количественного мышления.</w:t>
      </w:r>
    </w:p>
    <w:p w14:paraId="018E891B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Рекомендуется провести адресную работу с обучающимися, получившими неудовлетворительные результаты, с определением конкретных пробелов в знаниях и последующим контролем их устранения.</w:t>
      </w:r>
    </w:p>
    <w:p w14:paraId="5B116C0C" w14:textId="77777777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Информатика</w:t>
      </w:r>
    </w:p>
    <w:p w14:paraId="25677C45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Уровень результатов характеризуется наличием как хорошо подготовленной части обучающихся, так и группы риска.</w:t>
      </w:r>
    </w:p>
    <w:p w14:paraId="49B9B874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Успеваемость – 77,3%, качество знаний – 68,2%, средний балл – 3,77.</w:t>
      </w:r>
    </w:p>
    <w:p w14:paraId="459C962D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Особого внимания требуют обучающиеся, получившие отметку «2». Для них целесообразно организовать индивидуальные консультации и дополнительные практические задания, направленные на восстановление базовых знаний.</w:t>
      </w:r>
    </w:p>
    <w:p w14:paraId="2FA1F4C6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С учетом профиля специальности именно информатике следует уделить особое внимание при дальнейшем мониторинге, поскольку недостаточная базовая подготовка может затруднить освоение профессиональных модулей и дисциплин, связанных с программированием и информационными технологиями.</w:t>
      </w:r>
    </w:p>
    <w:p w14:paraId="3D93B399" w14:textId="77777777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Русский язык</w:t>
      </w:r>
    </w:p>
    <w:p w14:paraId="5F4D1CD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свидетельствуют о неоднородности уровня подготовки обучающихся.</w:t>
      </w:r>
    </w:p>
    <w:p w14:paraId="7EB7A10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Успеваемость – 77,3%, качество знаний – 68,2%, средний балл – 3,77.</w:t>
      </w:r>
    </w:p>
    <w:p w14:paraId="77530F01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Наличие 5 неудовлетворительных результатов требует организации адресной коррекционной работы. Помимо устранения предметных пробелов, рекомендуется уделить внимание навыкам чтения и понимания учебного материала, грамотному выполнению письменных заданий и работе с профессиональной терминологией.</w:t>
      </w:r>
    </w:p>
    <w:p w14:paraId="011223A1" w14:textId="2A3C5604" w:rsidR="00BF4669" w:rsidRPr="00444A04" w:rsidRDefault="00BF4669" w:rsidP="00444A04">
      <w:pPr>
        <w:widowControl/>
        <w:autoSpaceDE/>
        <w:autoSpaceDN/>
        <w:ind w:firstLine="720"/>
        <w:jc w:val="center"/>
        <w:outlineLvl w:val="0"/>
        <w:rPr>
          <w:bCs/>
          <w:i/>
          <w:iCs/>
          <w:kern w:val="36"/>
          <w:sz w:val="24"/>
          <w:szCs w:val="24"/>
          <w:lang w:eastAsia="ru-RU"/>
        </w:rPr>
      </w:pPr>
      <w:r w:rsidRPr="00444A04">
        <w:rPr>
          <w:bCs/>
          <w:i/>
          <w:iCs/>
          <w:kern w:val="36"/>
          <w:sz w:val="24"/>
          <w:szCs w:val="24"/>
          <w:lang w:eastAsia="ru-RU"/>
        </w:rPr>
        <w:lastRenderedPageBreak/>
        <w:t>Сравнительный анализ результатов двух учебных групп</w:t>
      </w:r>
    </w:p>
    <w:p w14:paraId="7ABC4CC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Общее количество обследованных обучающихся составило 79 человек.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449"/>
        <w:gridCol w:w="1116"/>
        <w:gridCol w:w="1055"/>
        <w:gridCol w:w="1116"/>
      </w:tblGrid>
      <w:tr w:rsidR="00BF4669" w:rsidRPr="00444A04" w14:paraId="35CA2422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0AE9EF43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092B1EFC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1-25 ИСП</w:t>
            </w:r>
          </w:p>
        </w:tc>
        <w:tc>
          <w:tcPr>
            <w:tcW w:w="0" w:type="auto"/>
            <w:vAlign w:val="center"/>
            <w:hideMark/>
          </w:tcPr>
          <w:p w14:paraId="68D7AAD3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2-25 ИСП</w:t>
            </w:r>
          </w:p>
        </w:tc>
        <w:tc>
          <w:tcPr>
            <w:tcW w:w="0" w:type="auto"/>
            <w:vAlign w:val="center"/>
            <w:hideMark/>
          </w:tcPr>
          <w:p w14:paraId="6405781C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BF4669" w:rsidRPr="00444A04" w14:paraId="5D9097BD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1A4AAAD3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Количество обучающихся</w:t>
            </w:r>
          </w:p>
        </w:tc>
        <w:tc>
          <w:tcPr>
            <w:tcW w:w="0" w:type="auto"/>
            <w:vAlign w:val="center"/>
            <w:hideMark/>
          </w:tcPr>
          <w:p w14:paraId="6F78937C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07581EC8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3F02807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79</w:t>
            </w:r>
          </w:p>
        </w:tc>
      </w:tr>
      <w:tr w:rsidR="00BF4669" w:rsidRPr="00444A04" w14:paraId="53E333DF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4E85B594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7F0B202E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23 (40,4%)</w:t>
            </w:r>
          </w:p>
        </w:tc>
        <w:tc>
          <w:tcPr>
            <w:tcW w:w="0" w:type="auto"/>
            <w:vAlign w:val="center"/>
            <w:hideMark/>
          </w:tcPr>
          <w:p w14:paraId="502DEACC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7 (31,8%)</w:t>
            </w:r>
          </w:p>
        </w:tc>
        <w:tc>
          <w:tcPr>
            <w:tcW w:w="0" w:type="auto"/>
            <w:vAlign w:val="center"/>
            <w:hideMark/>
          </w:tcPr>
          <w:p w14:paraId="4F711FBC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30 (38,0%)</w:t>
            </w:r>
          </w:p>
        </w:tc>
      </w:tr>
      <w:tr w:rsidR="00BF4669" w:rsidRPr="00444A04" w14:paraId="1186DC84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4D68267A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B3369E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28 (49,1%)</w:t>
            </w:r>
          </w:p>
        </w:tc>
        <w:tc>
          <w:tcPr>
            <w:tcW w:w="0" w:type="auto"/>
            <w:vAlign w:val="center"/>
            <w:hideMark/>
          </w:tcPr>
          <w:p w14:paraId="18641E94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8 (36,4%)</w:t>
            </w:r>
          </w:p>
        </w:tc>
        <w:tc>
          <w:tcPr>
            <w:tcW w:w="0" w:type="auto"/>
            <w:vAlign w:val="center"/>
            <w:hideMark/>
          </w:tcPr>
          <w:p w14:paraId="03BC46A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36 (45,6%)</w:t>
            </w:r>
          </w:p>
        </w:tc>
      </w:tr>
      <w:tr w:rsidR="00BF4669" w:rsidRPr="00444A04" w14:paraId="01ACB592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49B3CB4A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0559AE1D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6 (10,5%)</w:t>
            </w:r>
          </w:p>
        </w:tc>
        <w:tc>
          <w:tcPr>
            <w:tcW w:w="0" w:type="auto"/>
            <w:vAlign w:val="center"/>
            <w:hideMark/>
          </w:tcPr>
          <w:p w14:paraId="229B7C3E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2 (9,1%)</w:t>
            </w:r>
          </w:p>
        </w:tc>
        <w:tc>
          <w:tcPr>
            <w:tcW w:w="0" w:type="auto"/>
            <w:vAlign w:val="center"/>
            <w:hideMark/>
          </w:tcPr>
          <w:p w14:paraId="68673B6B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8 (10,1%)</w:t>
            </w:r>
          </w:p>
        </w:tc>
      </w:tr>
      <w:tr w:rsidR="00BF4669" w:rsidRPr="00444A04" w14:paraId="418DFC51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025A9749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2322F001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F03FAE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5 (22,7%)</w:t>
            </w:r>
          </w:p>
        </w:tc>
        <w:tc>
          <w:tcPr>
            <w:tcW w:w="0" w:type="auto"/>
            <w:vAlign w:val="center"/>
            <w:hideMark/>
          </w:tcPr>
          <w:p w14:paraId="5C35BBC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5 (6,3%)</w:t>
            </w:r>
          </w:p>
        </w:tc>
      </w:tr>
      <w:tr w:rsidR="00BF4669" w:rsidRPr="00444A04" w14:paraId="71DF3B2C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383547F0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Успеваемость</w:t>
            </w:r>
          </w:p>
        </w:tc>
        <w:tc>
          <w:tcPr>
            <w:tcW w:w="0" w:type="auto"/>
            <w:vAlign w:val="center"/>
            <w:hideMark/>
          </w:tcPr>
          <w:p w14:paraId="0B7AE7F6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7A6B8121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77,3%</w:t>
            </w:r>
          </w:p>
        </w:tc>
        <w:tc>
          <w:tcPr>
            <w:tcW w:w="0" w:type="auto"/>
            <w:vAlign w:val="center"/>
            <w:hideMark/>
          </w:tcPr>
          <w:p w14:paraId="37ACAF5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93,7%</w:t>
            </w:r>
          </w:p>
        </w:tc>
      </w:tr>
      <w:tr w:rsidR="00BF4669" w:rsidRPr="00444A04" w14:paraId="13F9433F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51F77C2B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Качество знаний</w:t>
            </w:r>
          </w:p>
        </w:tc>
        <w:tc>
          <w:tcPr>
            <w:tcW w:w="0" w:type="auto"/>
            <w:vAlign w:val="center"/>
            <w:hideMark/>
          </w:tcPr>
          <w:p w14:paraId="2E6B8DE8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89,5%</w:t>
            </w:r>
          </w:p>
        </w:tc>
        <w:tc>
          <w:tcPr>
            <w:tcW w:w="0" w:type="auto"/>
            <w:vAlign w:val="center"/>
            <w:hideMark/>
          </w:tcPr>
          <w:p w14:paraId="28334AE4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68,2%</w:t>
            </w:r>
          </w:p>
        </w:tc>
        <w:tc>
          <w:tcPr>
            <w:tcW w:w="0" w:type="auto"/>
            <w:vAlign w:val="center"/>
            <w:hideMark/>
          </w:tcPr>
          <w:p w14:paraId="7D7B3828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83,5%</w:t>
            </w:r>
          </w:p>
        </w:tc>
      </w:tr>
      <w:tr w:rsidR="00BF4669" w:rsidRPr="00444A04" w14:paraId="045AC99F" w14:textId="77777777" w:rsidTr="00591A42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3AECE7FD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Средний балл</w:t>
            </w:r>
          </w:p>
        </w:tc>
        <w:tc>
          <w:tcPr>
            <w:tcW w:w="0" w:type="auto"/>
            <w:vAlign w:val="center"/>
            <w:hideMark/>
          </w:tcPr>
          <w:p w14:paraId="65E5E925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4,30</w:t>
            </w:r>
          </w:p>
        </w:tc>
        <w:tc>
          <w:tcPr>
            <w:tcW w:w="0" w:type="auto"/>
            <w:vAlign w:val="center"/>
            <w:hideMark/>
          </w:tcPr>
          <w:p w14:paraId="0C810D5D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3,77</w:t>
            </w:r>
          </w:p>
        </w:tc>
        <w:tc>
          <w:tcPr>
            <w:tcW w:w="0" w:type="auto"/>
            <w:vAlign w:val="center"/>
            <w:hideMark/>
          </w:tcPr>
          <w:p w14:paraId="1AAF969E" w14:textId="77777777" w:rsidR="00BF4669" w:rsidRPr="00444A04" w:rsidRDefault="00BF4669" w:rsidP="00444A04">
            <w:pPr>
              <w:widowControl/>
              <w:autoSpaceDE/>
              <w:autoSpaceDN/>
              <w:jc w:val="center"/>
              <w:rPr>
                <w:bCs/>
                <w:sz w:val="20"/>
                <w:szCs w:val="20"/>
                <w:lang w:eastAsia="ru-RU"/>
              </w:rPr>
            </w:pPr>
            <w:r w:rsidRPr="00444A04">
              <w:rPr>
                <w:bCs/>
                <w:sz w:val="20"/>
                <w:szCs w:val="20"/>
                <w:lang w:eastAsia="ru-RU"/>
              </w:rPr>
              <w:t>4,15</w:t>
            </w:r>
          </w:p>
        </w:tc>
      </w:tr>
    </w:tbl>
    <w:p w14:paraId="6A05A809" w14:textId="77777777" w:rsidR="00591A42" w:rsidRPr="00444A04" w:rsidRDefault="00591A42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</w:p>
    <w:p w14:paraId="1A46CC23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целом по выборке:</w:t>
      </w:r>
    </w:p>
    <w:p w14:paraId="2DAB7823" w14:textId="77777777" w:rsidR="00BF4669" w:rsidRPr="00444A04" w:rsidRDefault="00BF4669" w:rsidP="00444A04">
      <w:pPr>
        <w:widowControl/>
        <w:numPr>
          <w:ilvl w:val="0"/>
          <w:numId w:val="19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30 обучающихся (38,0%) получили отметку «5»;</w:t>
      </w:r>
    </w:p>
    <w:p w14:paraId="44BAB0F6" w14:textId="77777777" w:rsidR="00BF4669" w:rsidRPr="00444A04" w:rsidRDefault="00BF4669" w:rsidP="00444A04">
      <w:pPr>
        <w:widowControl/>
        <w:numPr>
          <w:ilvl w:val="0"/>
          <w:numId w:val="19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36 обучающихся (45,6%) получили отметку «4»;</w:t>
      </w:r>
    </w:p>
    <w:p w14:paraId="185BF9EE" w14:textId="77777777" w:rsidR="00BF4669" w:rsidRPr="00444A04" w:rsidRDefault="00BF4669" w:rsidP="00444A04">
      <w:pPr>
        <w:widowControl/>
        <w:numPr>
          <w:ilvl w:val="0"/>
          <w:numId w:val="19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8 обучающихся (10,1%) получили отметку «3»;</w:t>
      </w:r>
    </w:p>
    <w:p w14:paraId="439BDB58" w14:textId="77777777" w:rsidR="00BF4669" w:rsidRPr="00444A04" w:rsidRDefault="00BF4669" w:rsidP="00444A04">
      <w:pPr>
        <w:widowControl/>
        <w:numPr>
          <w:ilvl w:val="0"/>
          <w:numId w:val="19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5 обучающихся (6,3%) получили отметку «2».</w:t>
      </w:r>
    </w:p>
    <w:p w14:paraId="7A1CAA6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Таким образом, 66 обучающихся из 79 (83,5%) продемонстрировали высокий и достаточный уровень подготовки, получив отметки «4» и «5».</w:t>
      </w:r>
    </w:p>
    <w:p w14:paraId="3C3DC93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Общая успеваемость по выборке составила 93,7%, качество знаний – 83,5%, средний балл – 4,15.</w:t>
      </w:r>
    </w:p>
    <w:p w14:paraId="0296C9C2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Наиболее благоприятные результаты продемонстрировала группа 1-25 ИСП: качество знаний составляет 89,5%, успеваемость – 100%.</w:t>
      </w:r>
    </w:p>
    <w:p w14:paraId="0EF68EEC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группе 2-25 ИСП качество знаний составляет 68,2%, а успеваемость – 77,3%. Основной фактор, повлиявший на снижение показателей, – наличие 5 неудовлетворительных результатов.</w:t>
      </w:r>
    </w:p>
    <w:p w14:paraId="2068EF60" w14:textId="0C84973C" w:rsidR="00BF4669" w:rsidRPr="00444A04" w:rsidRDefault="00BF4669" w:rsidP="00444A04">
      <w:pPr>
        <w:widowControl/>
        <w:autoSpaceDE/>
        <w:autoSpaceDN/>
        <w:ind w:firstLine="720"/>
        <w:jc w:val="both"/>
        <w:outlineLvl w:val="0"/>
        <w:rPr>
          <w:bCs/>
          <w:kern w:val="36"/>
          <w:sz w:val="24"/>
          <w:szCs w:val="24"/>
          <w:lang w:eastAsia="ru-RU"/>
        </w:rPr>
      </w:pPr>
      <w:r w:rsidRPr="00444A04">
        <w:rPr>
          <w:bCs/>
          <w:kern w:val="36"/>
          <w:sz w:val="24"/>
          <w:szCs w:val="24"/>
          <w:lang w:eastAsia="ru-RU"/>
        </w:rPr>
        <w:t>Выводы</w:t>
      </w:r>
    </w:p>
    <w:p w14:paraId="0F6845C7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По итогам выборочного контроля уровня подготовки обучающихся 1-го курса специальности 09.02.07 «Информационные системы и программирование» установлено следующее.</w:t>
      </w:r>
    </w:p>
    <w:p w14:paraId="42973ECA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выборочном контроле приняли участие 79 обучающихся двух учебных групп.</w:t>
      </w:r>
    </w:p>
    <w:p w14:paraId="5983ABF5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целом по выборке уровень подготовки характеризуется как достаточно высокий.</w:t>
      </w:r>
    </w:p>
    <w:p w14:paraId="19229DCC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Общая успеваемость составила 93,7%, качество знаний – 83,5%.</w:t>
      </w:r>
    </w:p>
    <w:p w14:paraId="7A10F43F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Средний балл по выборке составил 4,15.</w:t>
      </w:r>
    </w:p>
    <w:p w14:paraId="3C3A0BF1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группе 1-25 ИСП показатели являются высокими: 100% успеваемость и 89,5% качество знаний.</w:t>
      </w:r>
    </w:p>
    <w:p w14:paraId="031C8153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группе 2-25 ИСП выявлена необходимость усиления коррекционной работы: 77,3% успеваемость и 68,2% качество знаний.</w:t>
      </w:r>
    </w:p>
    <w:p w14:paraId="2663D5D2" w14:textId="591C5043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В группе 2-25 ИСП выявлено 5 обучающихся с неудовлетворительным результатом.</w:t>
      </w:r>
    </w:p>
    <w:p w14:paraId="45F2814E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Одновременно в группе 2-25 ИСП имеется значительный контингент хорошо подготовленных обучающихся – 15 человек (68,2%) получили отметки «4» и «5».</w:t>
      </w:r>
    </w:p>
    <w:p w14:paraId="3CC2D0AC" w14:textId="77777777" w:rsidR="00BF4669" w:rsidRPr="00444A04" w:rsidRDefault="00BF4669" w:rsidP="00444A04">
      <w:pPr>
        <w:widowControl/>
        <w:numPr>
          <w:ilvl w:val="0"/>
          <w:numId w:val="20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lastRenderedPageBreak/>
        <w:t>Полученные результаты подтверждают необходимость дифференцированного подхода к организации обучения с учетом индивидуального уровня подготовки обучающихся.</w:t>
      </w:r>
    </w:p>
    <w:p w14:paraId="57C2CC25" w14:textId="0EC6297D" w:rsidR="00BF4669" w:rsidRPr="00444A04" w:rsidRDefault="00BF4669" w:rsidP="00444A04">
      <w:pPr>
        <w:widowControl/>
        <w:autoSpaceDE/>
        <w:autoSpaceDN/>
        <w:ind w:firstLine="720"/>
        <w:jc w:val="both"/>
        <w:outlineLvl w:val="0"/>
        <w:rPr>
          <w:bCs/>
          <w:kern w:val="36"/>
          <w:sz w:val="24"/>
          <w:szCs w:val="24"/>
          <w:lang w:eastAsia="ru-RU"/>
        </w:rPr>
      </w:pPr>
      <w:r w:rsidRPr="00444A04">
        <w:rPr>
          <w:bCs/>
          <w:kern w:val="36"/>
          <w:sz w:val="24"/>
          <w:szCs w:val="24"/>
          <w:lang w:eastAsia="ru-RU"/>
        </w:rPr>
        <w:t>Рекомендации</w:t>
      </w:r>
    </w:p>
    <w:p w14:paraId="44B50BC1" w14:textId="63324C17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Преподавателям</w:t>
      </w:r>
      <w:r w:rsidR="00444A04">
        <w:rPr>
          <w:bCs/>
          <w:sz w:val="24"/>
          <w:szCs w:val="24"/>
          <w:lang w:eastAsia="ru-RU"/>
        </w:rPr>
        <w:t>:</w:t>
      </w:r>
    </w:p>
    <w:p w14:paraId="6C63D00D" w14:textId="77777777" w:rsidR="00BF4669" w:rsidRPr="00444A04" w:rsidRDefault="00BF4669" w:rsidP="00444A04">
      <w:pPr>
        <w:widowControl/>
        <w:numPr>
          <w:ilvl w:val="0"/>
          <w:numId w:val="21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Использовать результаты выборочного контроля при планировании дальнейшей работы с группами.</w:t>
      </w:r>
    </w:p>
    <w:p w14:paraId="32DCF16E" w14:textId="77777777" w:rsidR="00BF4669" w:rsidRPr="00444A04" w:rsidRDefault="00BF4669" w:rsidP="00444A04">
      <w:pPr>
        <w:widowControl/>
        <w:numPr>
          <w:ilvl w:val="0"/>
          <w:numId w:val="21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Обеспечить дифференциацию учебных заданий с учетом уровня подготовленности обучающихся.</w:t>
      </w:r>
    </w:p>
    <w:p w14:paraId="100D7A60" w14:textId="77777777" w:rsidR="00BF4669" w:rsidRPr="00444A04" w:rsidRDefault="00BF4669" w:rsidP="00444A04">
      <w:pPr>
        <w:widowControl/>
        <w:numPr>
          <w:ilvl w:val="0"/>
          <w:numId w:val="21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Для обучающихся с высокими результатами предусмотреть задания повышенной сложности и практико-ориентированные задания.</w:t>
      </w:r>
    </w:p>
    <w:p w14:paraId="5F9FA3E0" w14:textId="0C0C4EC7" w:rsidR="00BF4669" w:rsidRPr="00444A04" w:rsidRDefault="00BF4669" w:rsidP="00444A04">
      <w:pPr>
        <w:widowControl/>
        <w:numPr>
          <w:ilvl w:val="0"/>
          <w:numId w:val="21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Для обучающихся, имеющих результаты «3» и «2», организовать коррекционную работу.</w:t>
      </w:r>
    </w:p>
    <w:p w14:paraId="32D7E2CD" w14:textId="77777777" w:rsidR="00BF4669" w:rsidRPr="00444A04" w:rsidRDefault="00BF4669" w:rsidP="00444A04">
      <w:pPr>
        <w:widowControl/>
        <w:numPr>
          <w:ilvl w:val="0"/>
          <w:numId w:val="21"/>
        </w:numPr>
        <w:tabs>
          <w:tab w:val="clear" w:pos="720"/>
          <w:tab w:val="left" w:pos="993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При изучении профессиональных дисциплин обеспечить повторение и закрепление базовых математических, информационных и языковых знаний, необходимых для освоения профессиональных компетенций.</w:t>
      </w:r>
    </w:p>
    <w:p w14:paraId="4A646440" w14:textId="218CC0BF" w:rsidR="00BF4669" w:rsidRPr="00444A04" w:rsidRDefault="00BF4669" w:rsidP="00444A04">
      <w:pPr>
        <w:widowControl/>
        <w:autoSpaceDE/>
        <w:autoSpaceDN/>
        <w:ind w:firstLine="720"/>
        <w:jc w:val="both"/>
        <w:outlineLvl w:val="2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 xml:space="preserve">Администрации </w:t>
      </w:r>
      <w:r w:rsidR="00444A04">
        <w:rPr>
          <w:bCs/>
          <w:sz w:val="24"/>
          <w:szCs w:val="24"/>
          <w:lang w:eastAsia="ru-RU"/>
        </w:rPr>
        <w:t>ПО АНО «Академия МАКСИМУМ»:</w:t>
      </w:r>
    </w:p>
    <w:p w14:paraId="1C610A7E" w14:textId="77777777" w:rsidR="00BF4669" w:rsidRPr="00444A04" w:rsidRDefault="00BF4669" w:rsidP="00444A04">
      <w:pPr>
        <w:widowControl/>
        <w:numPr>
          <w:ilvl w:val="0"/>
          <w:numId w:val="24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Принять результаты выборочного контроля к сведению.</w:t>
      </w:r>
    </w:p>
    <w:p w14:paraId="24B7BDCD" w14:textId="77777777" w:rsidR="00BF4669" w:rsidRPr="00444A04" w:rsidRDefault="00BF4669" w:rsidP="00444A04">
      <w:pPr>
        <w:widowControl/>
        <w:numPr>
          <w:ilvl w:val="0"/>
          <w:numId w:val="24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Организовать мониторинг динамики качества подготовки обучающихся специальности 09.02.07</w:t>
      </w:r>
      <w:r w:rsidR="00591A42" w:rsidRPr="00444A04">
        <w:rPr>
          <w:bCs/>
          <w:sz w:val="24"/>
          <w:szCs w:val="24"/>
          <w:lang w:eastAsia="ru-RU"/>
        </w:rPr>
        <w:t xml:space="preserve"> Информационные системы и программирование</w:t>
      </w:r>
      <w:r w:rsidRPr="00444A04">
        <w:rPr>
          <w:bCs/>
          <w:sz w:val="24"/>
          <w:szCs w:val="24"/>
          <w:lang w:eastAsia="ru-RU"/>
        </w:rPr>
        <w:t>.</w:t>
      </w:r>
    </w:p>
    <w:p w14:paraId="19D3BE85" w14:textId="77777777" w:rsidR="00BF4669" w:rsidRPr="00444A04" w:rsidRDefault="00BF4669" w:rsidP="00444A04">
      <w:pPr>
        <w:widowControl/>
        <w:numPr>
          <w:ilvl w:val="0"/>
          <w:numId w:val="24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Обеспечить методическую поддержку педагогических работников при организации дифференцированного обучения.</w:t>
      </w:r>
    </w:p>
    <w:p w14:paraId="073E3601" w14:textId="77777777" w:rsidR="00BF4669" w:rsidRPr="00444A04" w:rsidRDefault="00BF4669" w:rsidP="00444A04">
      <w:pPr>
        <w:widowControl/>
        <w:numPr>
          <w:ilvl w:val="0"/>
          <w:numId w:val="24"/>
        </w:numPr>
        <w:tabs>
          <w:tab w:val="clear" w:pos="720"/>
          <w:tab w:val="left" w:pos="1134"/>
        </w:tabs>
        <w:autoSpaceDE/>
        <w:autoSpaceDN/>
        <w:ind w:left="0"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Провести повторный контроль уровня подготовки обучающихся группы 2-25 ИСП после реализации коррекционных мероприятий.</w:t>
      </w:r>
    </w:p>
    <w:p w14:paraId="6AB296D2" w14:textId="2CB92E13" w:rsidR="00BF4669" w:rsidRPr="00444A04" w:rsidRDefault="00444A04" w:rsidP="00444A04">
      <w:pPr>
        <w:widowControl/>
        <w:autoSpaceDE/>
        <w:autoSpaceDN/>
        <w:ind w:firstLine="720"/>
        <w:jc w:val="both"/>
        <w:outlineLvl w:val="0"/>
        <w:rPr>
          <w:bCs/>
          <w:kern w:val="36"/>
          <w:sz w:val="24"/>
          <w:szCs w:val="24"/>
          <w:lang w:eastAsia="ru-RU"/>
        </w:rPr>
      </w:pPr>
      <w:r>
        <w:rPr>
          <w:bCs/>
          <w:kern w:val="36"/>
          <w:sz w:val="24"/>
          <w:szCs w:val="24"/>
          <w:lang w:eastAsia="ru-RU"/>
        </w:rPr>
        <w:t>З</w:t>
      </w:r>
      <w:r w:rsidR="00BF4669" w:rsidRPr="00444A04">
        <w:rPr>
          <w:bCs/>
          <w:kern w:val="36"/>
          <w:sz w:val="24"/>
          <w:szCs w:val="24"/>
          <w:lang w:eastAsia="ru-RU"/>
        </w:rPr>
        <w:t>аключение</w:t>
      </w:r>
    </w:p>
    <w:p w14:paraId="02B94017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выборочного контроля показывают, что в целом обучающиеся 1-го курса специальности 09.02.07 «Информационные системы и программирование» обладают достаточной базовой подготовкой для дальнейшего освоения образовательной программы.</w:t>
      </w:r>
    </w:p>
    <w:p w14:paraId="6BE43828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При этом уровень подготовки двух обследованных групп различается. Группа 1-25 ИСП демонстрирует устойчиво высокие результаты – 100% успеваемости и 89,5% качества знаний. Группа 2-25 ИСП нуждается в более выраженной адресной педагогической поддержке в связи с наличием неудовлетворительных результатов.</w:t>
      </w:r>
    </w:p>
    <w:p w14:paraId="206603B3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Приоритетной задачей дальнейшей работы является не только повышение общегрупповых показателей, но прежде всего устранение выявленных индивидуальных учебных дефицитов, предупреждение накопления пробелов и обеспечение успешного освоения профессиональных дисциплин и модулей по специальности.</w:t>
      </w:r>
    </w:p>
    <w:p w14:paraId="29115DCC" w14:textId="77777777" w:rsidR="00BF4669" w:rsidRPr="00444A04" w:rsidRDefault="00BF4669" w:rsidP="00444A04">
      <w:pPr>
        <w:widowControl/>
        <w:autoSpaceDE/>
        <w:autoSpaceDN/>
        <w:ind w:firstLine="720"/>
        <w:jc w:val="both"/>
        <w:rPr>
          <w:bCs/>
          <w:sz w:val="24"/>
          <w:szCs w:val="24"/>
          <w:lang w:eastAsia="ru-RU"/>
        </w:rPr>
      </w:pPr>
      <w:r w:rsidRPr="00444A04">
        <w:rPr>
          <w:bCs/>
          <w:sz w:val="24"/>
          <w:szCs w:val="24"/>
          <w:lang w:eastAsia="ru-RU"/>
        </w:rPr>
        <w:t>Результаты выборочного контроля рекомендуется использовать как исходную информационную базу для последующего мониторинга индивидуальной и групповой динамики качества подготовки обучающихся.</w:t>
      </w:r>
    </w:p>
    <w:p w14:paraId="5A39BBE3" w14:textId="77777777" w:rsidR="00591A42" w:rsidRPr="00BF4669" w:rsidRDefault="00591A42" w:rsidP="00BF4669">
      <w:pPr>
        <w:widowControl/>
        <w:autoSpaceDE/>
        <w:autoSpaceDN/>
        <w:spacing w:line="360" w:lineRule="auto"/>
        <w:ind w:firstLine="720"/>
        <w:jc w:val="both"/>
        <w:rPr>
          <w:sz w:val="24"/>
          <w:szCs w:val="24"/>
          <w:lang w:eastAsia="ru-RU"/>
        </w:rPr>
      </w:pPr>
    </w:p>
    <w:p w14:paraId="564CFCDB" w14:textId="3FE998B7" w:rsidR="003517D8" w:rsidRPr="00444A04" w:rsidRDefault="005107D1" w:rsidP="00444A04">
      <w:pPr>
        <w:pStyle w:val="a3"/>
        <w:spacing w:line="360" w:lineRule="auto"/>
        <w:jc w:val="both"/>
      </w:pPr>
      <w:r w:rsidRPr="00444A04">
        <w:t>Информаци</w:t>
      </w:r>
      <w:r w:rsidR="00444A04" w:rsidRPr="00444A04">
        <w:t>я</w:t>
      </w:r>
      <w:r w:rsidRPr="00444A04">
        <w:rPr>
          <w:spacing w:val="-4"/>
        </w:rPr>
        <w:t xml:space="preserve"> </w:t>
      </w:r>
      <w:r w:rsidRPr="00444A04">
        <w:t>подготовл</w:t>
      </w:r>
      <w:r w:rsidR="00444A04" w:rsidRPr="00444A04">
        <w:t>ена: Ереминым Д.Е.</w:t>
      </w:r>
    </w:p>
    <w:p w14:paraId="2A3CC070" w14:textId="26F7800A" w:rsidR="00444A04" w:rsidRPr="00444A04" w:rsidRDefault="00444A04" w:rsidP="00444A04">
      <w:pPr>
        <w:pStyle w:val="a3"/>
        <w:spacing w:line="360" w:lineRule="auto"/>
        <w:jc w:val="both"/>
        <w:rPr>
          <w:spacing w:val="-4"/>
        </w:rPr>
      </w:pPr>
      <w:r w:rsidRPr="00444A04">
        <w:rPr>
          <w:spacing w:val="-4"/>
        </w:rPr>
        <w:t>19.01.2026</w:t>
      </w:r>
    </w:p>
    <w:p w14:paraId="41C8F396" w14:textId="77777777" w:rsidR="001019AC" w:rsidRDefault="001019AC" w:rsidP="00BF4669">
      <w:pPr>
        <w:pStyle w:val="a3"/>
        <w:spacing w:line="360" w:lineRule="auto"/>
        <w:ind w:left="0"/>
        <w:jc w:val="both"/>
      </w:pPr>
    </w:p>
    <w:p w14:paraId="72A3D3EC" w14:textId="77777777" w:rsidR="001019AC" w:rsidRDefault="001019AC" w:rsidP="00BF4669">
      <w:pPr>
        <w:pStyle w:val="a3"/>
        <w:spacing w:line="360" w:lineRule="auto"/>
        <w:ind w:left="0"/>
        <w:jc w:val="both"/>
      </w:pPr>
    </w:p>
    <w:p w14:paraId="52F16773" w14:textId="77777777" w:rsidR="009D69AF" w:rsidRPr="009D69AF" w:rsidRDefault="001019AC" w:rsidP="00BF4669">
      <w:pPr>
        <w:pStyle w:val="a3"/>
        <w:spacing w:line="360" w:lineRule="auto"/>
        <w:ind w:left="0"/>
        <w:jc w:val="both"/>
        <w:rPr>
          <w:vanish/>
          <w:specVanish/>
        </w:rPr>
      </w:pPr>
      <w:r>
        <w:t>Директор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135F">
        <w:t>Е-С</w:t>
      </w:r>
      <w:r>
        <w:t>.</w:t>
      </w:r>
      <w:r w:rsidR="00D2135F">
        <w:t>К</w:t>
      </w:r>
      <w:r>
        <w:t xml:space="preserve">. </w:t>
      </w:r>
      <w:r w:rsidR="00D2135F">
        <w:t>Провозён</w:t>
      </w:r>
    </w:p>
    <w:p w14:paraId="21DE9EAD" w14:textId="77777777" w:rsidR="009D69AF" w:rsidRDefault="009D69AF" w:rsidP="009D69AF">
      <w:r>
        <w:t xml:space="preserve"> </w:t>
      </w:r>
    </w:p>
    <w:p w14:paraId="09FDBC8F" w14:textId="77777777" w:rsidR="009D69AF" w:rsidRDefault="009D69AF" w:rsidP="009D69AF"/>
    <w:p w14:paraId="7756C14D" w14:textId="77777777" w:rsidR="009D69AF" w:rsidRDefault="009D69AF" w:rsidP="009D69AF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449"/>
      </w:tblGrid>
      <w:tr w:rsidR="009D69AF" w14:paraId="0F041865" w14:textId="77777777" w:rsidTr="009D69A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14761D" w14:textId="77777777" w:rsidR="009D69AF" w:rsidRDefault="009D69AF">
            <w:pPr>
              <w:pStyle w:val="ab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9D69AF" w14:paraId="042394DF" w14:textId="77777777" w:rsidTr="009D69A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72"/>
              <w:gridCol w:w="8387"/>
            </w:tblGrid>
            <w:tr w:rsidR="009D69AF" w14:paraId="2E12132C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B2896B6" w14:textId="755C9632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lastRenderedPageBreak/>
                    <w:drawing>
                      <wp:inline distT="0" distB="0" distL="0" distR="0" wp14:anchorId="441A46A1" wp14:editId="645393DE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F2A8A8D" w14:textId="77777777" w:rsidR="009D69AF" w:rsidRDefault="009D69AF">
                  <w:pPr>
                    <w:pStyle w:val="ab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0676518F" w14:textId="77777777" w:rsidR="009D69AF" w:rsidRDefault="009D69AF">
            <w:pPr>
              <w:rPr>
                <w:sz w:val="20"/>
                <w:szCs w:val="20"/>
              </w:rPr>
            </w:pPr>
          </w:p>
        </w:tc>
      </w:tr>
      <w:tr w:rsidR="009D69AF" w14:paraId="45E06C0E" w14:textId="77777777" w:rsidTr="009D69A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12F225" w14:textId="77777777" w:rsidR="009D69AF" w:rsidRDefault="009D69AF">
            <w:pPr>
              <w:pStyle w:val="ab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9D69AF" w14:paraId="7685657A" w14:textId="77777777" w:rsidTr="009D69A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826"/>
              <w:gridCol w:w="6533"/>
            </w:tblGrid>
            <w:tr w:rsidR="009D69AF" w14:paraId="1C4F55DF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D9E1D2B" w14:textId="77777777" w:rsidR="009D69AF" w:rsidRDefault="009D69AF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5D1CA6B" w14:textId="77777777" w:rsidR="009D69AF" w:rsidRDefault="009D69A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D69AF" w14:paraId="6EAD8196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A9E0E2D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C9296BD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9D69AF" w14:paraId="2B828164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15148C9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6621312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9D69AF" w14:paraId="041BAE33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8AAA9E0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643DA54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9D69AF" w14:paraId="1FA8FF6B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4F67A4C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EBE900C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9D69AF" w14:paraId="37123F52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15B6471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292236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9D69AF" w14:paraId="4BA05C09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213EE20" w14:textId="77777777" w:rsidR="009D69AF" w:rsidRDefault="009D69A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1A32A73" w14:textId="77777777" w:rsidR="009D69AF" w:rsidRDefault="009D69AF">
                  <w:pPr>
                    <w:rPr>
                      <w:sz w:val="20"/>
                    </w:rPr>
                  </w:pPr>
                </w:p>
              </w:tc>
            </w:tr>
          </w:tbl>
          <w:p w14:paraId="61F7B270" w14:textId="77777777" w:rsidR="009D69AF" w:rsidRDefault="009D69AF">
            <w:pPr>
              <w:rPr>
                <w:sz w:val="20"/>
                <w:szCs w:val="20"/>
              </w:rPr>
            </w:pPr>
          </w:p>
        </w:tc>
      </w:tr>
    </w:tbl>
    <w:p w14:paraId="7692DDA5" w14:textId="77777777" w:rsidR="009D69AF" w:rsidRDefault="009D69AF" w:rsidP="009D69AF">
      <w:pPr>
        <w:spacing w:after="100" w:afterAutospacing="1" w:line="199" w:lineRule="auto"/>
        <w:outlineLvl w:val="7"/>
        <w:rPr>
          <w:sz w:val="20"/>
          <w:szCs w:val="24"/>
        </w:rPr>
      </w:pPr>
    </w:p>
    <w:p w14:paraId="46AE3378" w14:textId="66376CD3" w:rsidR="001019AC" w:rsidRDefault="001019AC" w:rsidP="009D69AF"/>
    <w:sectPr w:rsidR="001019AC" w:rsidSect="001019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/>
      <w:pgMar w:top="1134" w:right="850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14ACF" w14:textId="77777777" w:rsidR="00F721E0" w:rsidRDefault="00F721E0">
      <w:r>
        <w:separator/>
      </w:r>
    </w:p>
  </w:endnote>
  <w:endnote w:type="continuationSeparator" w:id="0">
    <w:p w14:paraId="1CEEC43C" w14:textId="77777777" w:rsidR="00F721E0" w:rsidRDefault="00F72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3BFE1" w14:textId="77777777" w:rsidR="009D69AF" w:rsidRDefault="009D69A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B940D" w14:textId="77777777" w:rsidR="003517D8" w:rsidRDefault="003517D8">
    <w:pPr>
      <w:pStyle w:val="a3"/>
      <w:spacing w:line="14" w:lineRule="auto"/>
      <w:ind w:left="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1FAB0" w14:textId="77777777" w:rsidR="009D69AF" w:rsidRDefault="009D69A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F9C91" w14:textId="77777777" w:rsidR="00F721E0" w:rsidRDefault="00F721E0">
      <w:r>
        <w:separator/>
      </w:r>
    </w:p>
  </w:footnote>
  <w:footnote w:type="continuationSeparator" w:id="0">
    <w:p w14:paraId="7F8152F4" w14:textId="77777777" w:rsidR="00F721E0" w:rsidRDefault="00F72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09C7A" w14:textId="77777777" w:rsidR="009D69AF" w:rsidRDefault="009D69A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26913" w14:textId="4057E78F" w:rsidR="009D69AF" w:rsidRDefault="009D69AF">
    <w:pPr>
      <w:pStyle w:val="a6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AFB70" w14:textId="77777777" w:rsidR="009D69AF" w:rsidRDefault="009D69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49E9"/>
    <w:multiLevelType w:val="multilevel"/>
    <w:tmpl w:val="6F20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B2B02"/>
    <w:multiLevelType w:val="multilevel"/>
    <w:tmpl w:val="4540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E38DC"/>
    <w:multiLevelType w:val="multilevel"/>
    <w:tmpl w:val="0A60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13FE6"/>
    <w:multiLevelType w:val="multilevel"/>
    <w:tmpl w:val="35CA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718AA"/>
    <w:multiLevelType w:val="hybridMultilevel"/>
    <w:tmpl w:val="EE087086"/>
    <w:lvl w:ilvl="0" w:tplc="1E12F946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C81F60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022EE2E8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65365306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A2529426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E12A84C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797E7086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5D6A040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483A294C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57D5301"/>
    <w:multiLevelType w:val="multilevel"/>
    <w:tmpl w:val="3802E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EB4772"/>
    <w:multiLevelType w:val="multilevel"/>
    <w:tmpl w:val="322C24FC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923B0"/>
    <w:multiLevelType w:val="multilevel"/>
    <w:tmpl w:val="A0C6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B60541"/>
    <w:multiLevelType w:val="multilevel"/>
    <w:tmpl w:val="B648659C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6570A5"/>
    <w:multiLevelType w:val="multilevel"/>
    <w:tmpl w:val="519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BE2DB5"/>
    <w:multiLevelType w:val="multilevel"/>
    <w:tmpl w:val="85860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DE6D7B"/>
    <w:multiLevelType w:val="multilevel"/>
    <w:tmpl w:val="131A09E6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7C530D"/>
    <w:multiLevelType w:val="hybridMultilevel"/>
    <w:tmpl w:val="CE3EB6E8"/>
    <w:lvl w:ilvl="0" w:tplc="FC144018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1208DF"/>
    <w:multiLevelType w:val="multilevel"/>
    <w:tmpl w:val="19568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F75C6A"/>
    <w:multiLevelType w:val="multilevel"/>
    <w:tmpl w:val="6710678C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8526FD"/>
    <w:multiLevelType w:val="multilevel"/>
    <w:tmpl w:val="841238F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9F6864"/>
    <w:multiLevelType w:val="multilevel"/>
    <w:tmpl w:val="AAB44792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096AF2"/>
    <w:multiLevelType w:val="multilevel"/>
    <w:tmpl w:val="43C8A470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9B109C"/>
    <w:multiLevelType w:val="multilevel"/>
    <w:tmpl w:val="C9F445C6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C111AC"/>
    <w:multiLevelType w:val="multilevel"/>
    <w:tmpl w:val="3BDA8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7A27FF"/>
    <w:multiLevelType w:val="multilevel"/>
    <w:tmpl w:val="2A74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434895"/>
    <w:multiLevelType w:val="multilevel"/>
    <w:tmpl w:val="9056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AA35F0"/>
    <w:multiLevelType w:val="multilevel"/>
    <w:tmpl w:val="0AFA7260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55797C"/>
    <w:multiLevelType w:val="multilevel"/>
    <w:tmpl w:val="9362BBA2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5"/>
  </w:num>
  <w:num w:numId="3">
    <w:abstractNumId w:val="19"/>
  </w:num>
  <w:num w:numId="4">
    <w:abstractNumId w:val="20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4"/>
  </w:num>
  <w:num w:numId="12">
    <w:abstractNumId w:val="12"/>
  </w:num>
  <w:num w:numId="13">
    <w:abstractNumId w:val="23"/>
  </w:num>
  <w:num w:numId="14">
    <w:abstractNumId w:val="18"/>
  </w:num>
  <w:num w:numId="15">
    <w:abstractNumId w:val="8"/>
  </w:num>
  <w:num w:numId="16">
    <w:abstractNumId w:val="16"/>
  </w:num>
  <w:num w:numId="17">
    <w:abstractNumId w:val="17"/>
  </w:num>
  <w:num w:numId="18">
    <w:abstractNumId w:val="22"/>
  </w:num>
  <w:num w:numId="19">
    <w:abstractNumId w:val="11"/>
  </w:num>
  <w:num w:numId="20">
    <w:abstractNumId w:val="10"/>
  </w:num>
  <w:num w:numId="21">
    <w:abstractNumId w:val="9"/>
  </w:num>
  <w:num w:numId="22">
    <w:abstractNumId w:val="0"/>
  </w:num>
  <w:num w:numId="23">
    <w:abstractNumId w:val="2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D8"/>
    <w:rsid w:val="001019AC"/>
    <w:rsid w:val="00122B15"/>
    <w:rsid w:val="00153FD3"/>
    <w:rsid w:val="003517D8"/>
    <w:rsid w:val="003C3800"/>
    <w:rsid w:val="00444A04"/>
    <w:rsid w:val="00466754"/>
    <w:rsid w:val="00504175"/>
    <w:rsid w:val="005107D1"/>
    <w:rsid w:val="00591A42"/>
    <w:rsid w:val="005A02B1"/>
    <w:rsid w:val="007B749A"/>
    <w:rsid w:val="007E6B33"/>
    <w:rsid w:val="009455F6"/>
    <w:rsid w:val="009D69AF"/>
    <w:rsid w:val="00A50082"/>
    <w:rsid w:val="00BF4669"/>
    <w:rsid w:val="00D2135F"/>
    <w:rsid w:val="00D56FF1"/>
    <w:rsid w:val="00D60747"/>
    <w:rsid w:val="00E32351"/>
    <w:rsid w:val="00F721E0"/>
    <w:rsid w:val="11730D97"/>
    <w:rsid w:val="6AA77B46"/>
    <w:rsid w:val="6FA08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836F88"/>
  <w15:docId w15:val="{C13FCEEC-47A9-4E20-B2CB-F6AE2032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F46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46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6754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62"/>
      <w:ind w:left="5" w:right="142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41"/>
      <w:ind w:left="72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019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19A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019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19AC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rsid w:val="00466754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isselectedend">
    <w:name w:val="isselectedend"/>
    <w:basedOn w:val="a"/>
    <w:rsid w:val="004667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466754"/>
    <w:rPr>
      <w:b/>
      <w:bCs/>
    </w:rPr>
  </w:style>
  <w:style w:type="paragraph" w:styleId="ab">
    <w:name w:val="Normal (Web)"/>
    <w:basedOn w:val="a"/>
    <w:uiPriority w:val="99"/>
    <w:semiHidden/>
    <w:unhideWhenUsed/>
    <w:rsid w:val="004667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c">
    <w:name w:val="Table Grid"/>
    <w:basedOn w:val="a1"/>
    <w:uiPriority w:val="39"/>
    <w:rsid w:val="00466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F46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F466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3DA10F-C04C-48AF-9EB9-D70EDFE295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70EDCF-853D-4388-BD44-0CC6C74A8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C8181A-2191-454B-9311-6367548D7581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Пилипчук</cp:lastModifiedBy>
  <cp:revision>2</cp:revision>
  <dcterms:created xsi:type="dcterms:W3CDTF">2026-10-16T11:39:00Z</dcterms:created>
  <dcterms:modified xsi:type="dcterms:W3CDTF">2026-10-16T11:39:00Z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2026-07-10T00:00:00Z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  <property fmtid="{D5CDD505-2E9C-101B-9397-08002B2CF9AE}" pid="7" name="MediaServiceImageTags">
    <vt:lpwstr/>
  </property>
</Properties>
</file>