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5636B" w14:textId="48C462AC" w:rsidR="001B550E" w:rsidRPr="001B550E" w:rsidRDefault="33E0BE99" w:rsidP="6875ED2D">
      <w:pPr>
        <w:widowControl w:val="0"/>
        <w:jc w:val="center"/>
        <w:rPr>
          <w:rFonts w:eastAsia="Liberation Sans"/>
          <w:b/>
          <w:bCs/>
          <w:lang w:eastAsia="en-US"/>
        </w:rPr>
      </w:pPr>
      <w:bookmarkStart w:id="0" w:name="_GoBack"/>
      <w:bookmarkEnd w:id="0"/>
      <w:r w:rsidRPr="6875ED2D">
        <w:rPr>
          <w:rFonts w:eastAsia="Liberation Sans"/>
          <w:b/>
          <w:bCs/>
          <w:lang w:eastAsia="en-US"/>
        </w:rPr>
        <w:t xml:space="preserve"> </w:t>
      </w:r>
      <w:r w:rsidR="47348AC8" w:rsidRPr="6875ED2D">
        <w:rPr>
          <w:rFonts w:eastAsia="Liberation Sans"/>
          <w:b/>
          <w:bCs/>
          <w:lang w:eastAsia="en-US"/>
        </w:rPr>
        <w:t>Профессиональная образовательная автономная некоммерческая организация</w:t>
      </w:r>
    </w:p>
    <w:p w14:paraId="5DC8DAA2" w14:textId="77777777" w:rsidR="001B550E" w:rsidRPr="001B550E" w:rsidRDefault="001B550E" w:rsidP="001B550E">
      <w:pPr>
        <w:widowControl w:val="0"/>
        <w:pBdr>
          <w:bottom w:val="single" w:sz="12" w:space="1" w:color="auto"/>
        </w:pBdr>
        <w:jc w:val="center"/>
        <w:rPr>
          <w:rFonts w:eastAsia="Liberation Sans"/>
          <w:b/>
          <w:szCs w:val="20"/>
          <w:lang w:eastAsia="en-US"/>
        </w:rPr>
      </w:pPr>
      <w:r w:rsidRPr="001B550E">
        <w:rPr>
          <w:rFonts w:eastAsia="Liberation Sans"/>
          <w:b/>
          <w:szCs w:val="20"/>
          <w:lang w:eastAsia="en-US"/>
        </w:rPr>
        <w:t>«Международная академия цифровой экономики МАКСИМУМ»</w:t>
      </w:r>
    </w:p>
    <w:p w14:paraId="672A6659" w14:textId="77777777" w:rsidR="001B550E" w:rsidRPr="001B550E" w:rsidRDefault="001B550E" w:rsidP="0591F78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jc w:val="center"/>
        <w:rPr>
          <w:rFonts w:eastAsia="Liberation Sans"/>
          <w:sz w:val="22"/>
          <w:szCs w:val="22"/>
          <w:lang w:eastAsia="en-US"/>
        </w:rPr>
      </w:pPr>
    </w:p>
    <w:p w14:paraId="6ACF2EB8" w14:textId="77777777" w:rsidR="00983C9A" w:rsidRPr="001E2148" w:rsidRDefault="00983C9A" w:rsidP="00983C9A">
      <w:pPr>
        <w:pStyle w:val="Default"/>
        <w:jc w:val="center"/>
        <w:rPr>
          <w:b/>
          <w:sz w:val="23"/>
          <w:szCs w:val="23"/>
        </w:rPr>
      </w:pPr>
      <w:bookmarkStart w:id="1" w:name="_Hlk92807758"/>
      <w:r w:rsidRPr="001E2148">
        <w:rPr>
          <w:b/>
          <w:sz w:val="23"/>
          <w:szCs w:val="23"/>
        </w:rPr>
        <w:t>Протокол</w:t>
      </w:r>
    </w:p>
    <w:p w14:paraId="29402A67" w14:textId="53226563" w:rsidR="00983C9A" w:rsidRPr="001E2148" w:rsidRDefault="00983C9A" w:rsidP="00983C9A">
      <w:pPr>
        <w:pStyle w:val="Default"/>
        <w:jc w:val="center"/>
        <w:rPr>
          <w:b/>
          <w:sz w:val="23"/>
          <w:szCs w:val="23"/>
        </w:rPr>
      </w:pPr>
      <w:r w:rsidRPr="000E563D">
        <w:rPr>
          <w:b/>
          <w:sz w:val="23"/>
          <w:szCs w:val="23"/>
        </w:rPr>
        <w:t>информация о результатах опросов работодателей и (или) их объединений об удовлетворенности качеством образования по образовательной программе</w:t>
      </w:r>
      <w:r w:rsidR="00256D55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09.02</w:t>
      </w:r>
      <w:r w:rsidRPr="001E2148">
        <w:rPr>
          <w:b/>
          <w:sz w:val="23"/>
          <w:szCs w:val="23"/>
        </w:rPr>
        <w:t>.0</w:t>
      </w:r>
      <w:r>
        <w:rPr>
          <w:b/>
          <w:sz w:val="23"/>
          <w:szCs w:val="23"/>
        </w:rPr>
        <w:t>7</w:t>
      </w:r>
      <w:r w:rsidRPr="001E2148">
        <w:rPr>
          <w:b/>
          <w:sz w:val="23"/>
          <w:szCs w:val="23"/>
        </w:rPr>
        <w:t>. «</w:t>
      </w:r>
      <w:r w:rsidRPr="001505BC">
        <w:rPr>
          <w:b/>
          <w:sz w:val="23"/>
          <w:szCs w:val="23"/>
        </w:rPr>
        <w:t>Информационные системы и программирование</w:t>
      </w:r>
      <w:r w:rsidRPr="001E2148">
        <w:rPr>
          <w:b/>
          <w:sz w:val="23"/>
          <w:szCs w:val="23"/>
        </w:rPr>
        <w:t>»</w:t>
      </w:r>
      <w:r>
        <w:rPr>
          <w:b/>
          <w:sz w:val="23"/>
          <w:szCs w:val="23"/>
        </w:rPr>
        <w:t>, очная форма, 2025 г.н.</w:t>
      </w:r>
    </w:p>
    <w:p w14:paraId="1DA77814" w14:textId="77777777" w:rsidR="00983C9A" w:rsidRDefault="00983C9A" w:rsidP="00983C9A">
      <w:pPr>
        <w:pStyle w:val="Default"/>
        <w:jc w:val="center"/>
        <w:rPr>
          <w:b/>
          <w:sz w:val="18"/>
          <w:szCs w:val="18"/>
        </w:rPr>
      </w:pPr>
      <w:r w:rsidRPr="00A95B65">
        <w:rPr>
          <w:b/>
          <w:sz w:val="18"/>
          <w:szCs w:val="18"/>
        </w:rPr>
        <w:t>(</w:t>
      </w:r>
      <w:r w:rsidRPr="00A95B65">
        <w:rPr>
          <w:bCs/>
          <w:i/>
          <w:iCs/>
          <w:sz w:val="18"/>
          <w:szCs w:val="18"/>
        </w:rPr>
        <w:t>код наименование образовательной программы</w:t>
      </w:r>
      <w:r w:rsidRPr="00A95B65">
        <w:rPr>
          <w:b/>
          <w:sz w:val="18"/>
          <w:szCs w:val="18"/>
        </w:rPr>
        <w:t>)</w:t>
      </w:r>
    </w:p>
    <w:p w14:paraId="3CB655C2" w14:textId="77777777" w:rsidR="00983C9A" w:rsidRPr="00A95B65" w:rsidRDefault="00983C9A" w:rsidP="00983C9A">
      <w:pPr>
        <w:pStyle w:val="Default"/>
        <w:jc w:val="center"/>
        <w:rPr>
          <w:b/>
          <w:sz w:val="18"/>
          <w:szCs w:val="18"/>
        </w:rPr>
      </w:pPr>
    </w:p>
    <w:p w14:paraId="3A04B9AF" w14:textId="77777777" w:rsidR="00983C9A" w:rsidRPr="00E54995" w:rsidRDefault="00983C9A" w:rsidP="00983C9A">
      <w:pPr>
        <w:pStyle w:val="Default"/>
        <w:ind w:firstLine="709"/>
        <w:jc w:val="both"/>
      </w:pPr>
      <w:r>
        <w:t xml:space="preserve">Выборочная совокупность сформирована методом основного массива. Период проведения – январь 2026 года. В опросе приняли участие 5 </w:t>
      </w:r>
      <w:r w:rsidRPr="00255B5B">
        <w:t>представителей работодателей – организаций-партнеров, участвующих в реализации образовательной программы и профориентационной работы и готовых обеспечить практическую подготовку обучающихся. Опрос проведен на первом году реализации образовательной программы, до начала практической подготовки обучающихся; вопросы, касающиеся практик, качества подготовки и личностно-профессиональных качеств, сформулированы в отношении планируемой организации образовательного процесса и будущих выпускников (первый выпуск – 2029 г.).</w:t>
      </w:r>
      <w:r>
        <w:t xml:space="preserve"> </w:t>
      </w:r>
    </w:p>
    <w:p w14:paraId="62544FFB" w14:textId="06EADB3E" w:rsidR="00983C9A" w:rsidRPr="00E54995" w:rsidRDefault="00983C9A" w:rsidP="00983C9A">
      <w:r>
        <w:rPr>
          <w:b/>
        </w:rPr>
        <w:t>Состав респондентов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4252"/>
        <w:gridCol w:w="2835"/>
      </w:tblGrid>
      <w:tr w:rsidR="00983C9A" w:rsidRPr="00E54995" w14:paraId="7CF53CAF" w14:textId="77777777" w:rsidTr="00D64AAA">
        <w:trPr>
          <w:jc w:val="center"/>
        </w:trPr>
        <w:tc>
          <w:tcPr>
            <w:tcW w:w="567" w:type="dxa"/>
            <w:shd w:val="clear" w:color="auto" w:fill="D9D9D9"/>
          </w:tcPr>
          <w:p w14:paraId="578D2F1E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984" w:type="dxa"/>
            <w:shd w:val="clear" w:color="auto" w:fill="D9D9D9"/>
          </w:tcPr>
          <w:p w14:paraId="5E55710E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Организация</w:t>
            </w:r>
          </w:p>
        </w:tc>
        <w:tc>
          <w:tcPr>
            <w:tcW w:w="4252" w:type="dxa"/>
            <w:shd w:val="clear" w:color="auto" w:fill="D9D9D9"/>
          </w:tcPr>
          <w:p w14:paraId="0EDF1A27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деятельности (ОКВЭД)</w:t>
            </w:r>
          </w:p>
        </w:tc>
        <w:tc>
          <w:tcPr>
            <w:tcW w:w="2835" w:type="dxa"/>
            <w:shd w:val="clear" w:color="auto" w:fill="D9D9D9"/>
          </w:tcPr>
          <w:p w14:paraId="1FFB0B82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Статус респондента</w:t>
            </w:r>
          </w:p>
        </w:tc>
      </w:tr>
      <w:tr w:rsidR="00983C9A" w:rsidRPr="00E54995" w14:paraId="74BC5A57" w14:textId="77777777" w:rsidTr="00D64AAA">
        <w:trPr>
          <w:jc w:val="center"/>
        </w:trPr>
        <w:tc>
          <w:tcPr>
            <w:tcW w:w="567" w:type="dxa"/>
          </w:tcPr>
          <w:p w14:paraId="67260A32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39620D7C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«3Д ИННОВАЦИИ»</w:t>
            </w:r>
          </w:p>
        </w:tc>
        <w:tc>
          <w:tcPr>
            <w:tcW w:w="4252" w:type="dxa"/>
          </w:tcPr>
          <w:p w14:paraId="01AC286A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62.01 Разработка ПО; 62.02 Консультирование в области компьютерных технологий; 62.03 Управление компьютерным оборудованием</w:t>
            </w:r>
          </w:p>
        </w:tc>
        <w:tc>
          <w:tcPr>
            <w:tcW w:w="2835" w:type="dxa"/>
          </w:tcPr>
          <w:p w14:paraId="4497203B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образовательного направления</w:t>
            </w:r>
          </w:p>
        </w:tc>
      </w:tr>
      <w:tr w:rsidR="00983C9A" w:rsidRPr="00E54995" w14:paraId="5F0D8B11" w14:textId="77777777" w:rsidTr="00D64AAA">
        <w:trPr>
          <w:jc w:val="center"/>
        </w:trPr>
        <w:tc>
          <w:tcPr>
            <w:tcW w:w="567" w:type="dxa"/>
          </w:tcPr>
          <w:p w14:paraId="78E2A374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14:paraId="29A5900E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«МАКСИМУМ ОБРАЗОВАНИЕ»</w:t>
            </w:r>
          </w:p>
        </w:tc>
        <w:tc>
          <w:tcPr>
            <w:tcW w:w="4252" w:type="dxa"/>
          </w:tcPr>
          <w:p w14:paraId="4F9426C0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62.01 Разработка ПО; 62.02 Консультирование; 62.09 Прочая деятельность в области ИТ; 63.11.1 Базы данных и информационные ресурсы</w:t>
            </w:r>
          </w:p>
        </w:tc>
        <w:tc>
          <w:tcPr>
            <w:tcW w:w="2835" w:type="dxa"/>
          </w:tcPr>
          <w:p w14:paraId="019F8066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Генеральный директор</w:t>
            </w:r>
          </w:p>
        </w:tc>
      </w:tr>
      <w:tr w:rsidR="00983C9A" w:rsidRPr="00E54995" w14:paraId="46D6C1C9" w14:textId="77777777" w:rsidTr="00D64AAA">
        <w:trPr>
          <w:jc w:val="center"/>
        </w:trPr>
        <w:tc>
          <w:tcPr>
            <w:tcW w:w="567" w:type="dxa"/>
          </w:tcPr>
          <w:p w14:paraId="259CE5FE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14:paraId="0F3005E9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«МГБОТ»</w:t>
            </w:r>
          </w:p>
        </w:tc>
        <w:tc>
          <w:tcPr>
            <w:tcW w:w="4252" w:type="dxa"/>
          </w:tcPr>
          <w:p w14:paraId="405F7DCE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62.01 Разработка компьютерного программного обеспечения</w:t>
            </w:r>
          </w:p>
        </w:tc>
        <w:tc>
          <w:tcPr>
            <w:tcW w:w="2835" w:type="dxa"/>
          </w:tcPr>
          <w:p w14:paraId="2A6A3096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Генеральный директор</w:t>
            </w:r>
          </w:p>
        </w:tc>
      </w:tr>
      <w:tr w:rsidR="00983C9A" w:rsidRPr="00E54995" w14:paraId="138F57E2" w14:textId="77777777" w:rsidTr="00D64AAA">
        <w:trPr>
          <w:jc w:val="center"/>
        </w:trPr>
        <w:tc>
          <w:tcPr>
            <w:tcW w:w="567" w:type="dxa"/>
          </w:tcPr>
          <w:p w14:paraId="37D506F3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14:paraId="02786455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«ГИД»</w:t>
            </w:r>
          </w:p>
        </w:tc>
        <w:tc>
          <w:tcPr>
            <w:tcW w:w="4252" w:type="dxa"/>
          </w:tcPr>
          <w:p w14:paraId="5FADD25D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63.11.1 Базы данных и информационные ресурсы</w:t>
            </w:r>
          </w:p>
        </w:tc>
        <w:tc>
          <w:tcPr>
            <w:tcW w:w="2835" w:type="dxa"/>
          </w:tcPr>
          <w:p w14:paraId="2A6C308D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Коммерческий директор</w:t>
            </w:r>
          </w:p>
        </w:tc>
      </w:tr>
      <w:tr w:rsidR="00983C9A" w:rsidRPr="00E54995" w14:paraId="28A8349B" w14:textId="77777777" w:rsidTr="00D64AAA">
        <w:trPr>
          <w:jc w:val="center"/>
        </w:trPr>
        <w:tc>
          <w:tcPr>
            <w:tcW w:w="567" w:type="dxa"/>
          </w:tcPr>
          <w:p w14:paraId="7D2B3797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14:paraId="7E00886C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«Р-ВИЖН»</w:t>
            </w:r>
          </w:p>
        </w:tc>
        <w:tc>
          <w:tcPr>
            <w:tcW w:w="4252" w:type="dxa"/>
          </w:tcPr>
          <w:p w14:paraId="757E9F14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62.01, 62.02, 62.09, 63.11, 63.11.1 – разработка ПО, консультирование, обработка данных</w:t>
            </w:r>
          </w:p>
        </w:tc>
        <w:tc>
          <w:tcPr>
            <w:tcW w:w="2835" w:type="dxa"/>
          </w:tcPr>
          <w:p w14:paraId="15A9A83F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группы по работе с образовательными организациями и стажерскими программами</w:t>
            </w:r>
          </w:p>
        </w:tc>
      </w:tr>
    </w:tbl>
    <w:p w14:paraId="57F6EF3B" w14:textId="586C539B" w:rsidR="00983C9A" w:rsidRDefault="00983C9A" w:rsidP="00983C9A">
      <w:pPr>
        <w:rPr>
          <w:b/>
        </w:rPr>
      </w:pPr>
      <w:r>
        <w:rPr>
          <w:b/>
        </w:rPr>
        <w:t>Результаты опроса</w:t>
      </w:r>
    </w:p>
    <w:p w14:paraId="35032DCA" w14:textId="77777777" w:rsidR="003E58BC" w:rsidRDefault="003E58BC" w:rsidP="00983C9A">
      <w:pPr>
        <w:rPr>
          <w:b/>
        </w:rPr>
      </w:pPr>
    </w:p>
    <w:tbl>
      <w:tblPr>
        <w:tblW w:w="7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670"/>
      </w:tblGrid>
      <w:tr w:rsidR="003E58BC" w:rsidRPr="00E54995" w14:paraId="75F51406" w14:textId="77777777" w:rsidTr="00D64AAA">
        <w:trPr>
          <w:jc w:val="center"/>
        </w:trPr>
        <w:tc>
          <w:tcPr>
            <w:tcW w:w="2268" w:type="dxa"/>
            <w:shd w:val="clear" w:color="auto" w:fill="auto"/>
          </w:tcPr>
          <w:p w14:paraId="23C37F2B" w14:textId="77777777" w:rsidR="003E58BC" w:rsidRPr="003E58BC" w:rsidRDefault="003E58BC" w:rsidP="00D64AAA">
            <w:pPr>
              <w:jc w:val="center"/>
              <w:rPr>
                <w:sz w:val="20"/>
                <w:szCs w:val="20"/>
              </w:rPr>
            </w:pPr>
            <w:r w:rsidRPr="003E58BC">
              <w:rPr>
                <w:b/>
                <w:sz w:val="20"/>
                <w:szCs w:val="20"/>
              </w:rPr>
              <w:t>Интервал, %</w:t>
            </w:r>
          </w:p>
        </w:tc>
        <w:tc>
          <w:tcPr>
            <w:tcW w:w="5669" w:type="dxa"/>
            <w:shd w:val="clear" w:color="auto" w:fill="auto"/>
          </w:tcPr>
          <w:p w14:paraId="1DF25D61" w14:textId="77777777" w:rsidR="003E58BC" w:rsidRPr="003E58BC" w:rsidRDefault="003E58BC" w:rsidP="00D64AAA">
            <w:pPr>
              <w:jc w:val="center"/>
              <w:rPr>
                <w:sz w:val="20"/>
                <w:szCs w:val="20"/>
              </w:rPr>
            </w:pPr>
            <w:r w:rsidRPr="003E58BC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3E58BC" w:rsidRPr="00E54995" w14:paraId="503506C6" w14:textId="77777777" w:rsidTr="00D64AAA">
        <w:trPr>
          <w:jc w:val="center"/>
        </w:trPr>
        <w:tc>
          <w:tcPr>
            <w:tcW w:w="2268" w:type="dxa"/>
            <w:shd w:val="clear" w:color="auto" w:fill="auto"/>
          </w:tcPr>
          <w:p w14:paraId="560E1673" w14:textId="77777777" w:rsidR="003E58BC" w:rsidRPr="003E58BC" w:rsidRDefault="003E58BC" w:rsidP="00D64AAA">
            <w:pPr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0–19</w:t>
            </w:r>
          </w:p>
        </w:tc>
        <w:tc>
          <w:tcPr>
            <w:tcW w:w="5669" w:type="dxa"/>
            <w:shd w:val="clear" w:color="auto" w:fill="auto"/>
          </w:tcPr>
          <w:p w14:paraId="758025BF" w14:textId="77777777" w:rsidR="003E58BC" w:rsidRPr="003E58BC" w:rsidRDefault="003E58BC" w:rsidP="00D64AAA">
            <w:pPr>
              <w:jc w:val="center"/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Полная неудовлетворенность</w:t>
            </w:r>
          </w:p>
        </w:tc>
      </w:tr>
      <w:tr w:rsidR="003E58BC" w:rsidRPr="00E54995" w14:paraId="6C947BFC" w14:textId="77777777" w:rsidTr="00D64AAA">
        <w:trPr>
          <w:jc w:val="center"/>
        </w:trPr>
        <w:tc>
          <w:tcPr>
            <w:tcW w:w="2268" w:type="dxa"/>
            <w:shd w:val="clear" w:color="auto" w:fill="auto"/>
          </w:tcPr>
          <w:p w14:paraId="1D51B379" w14:textId="77777777" w:rsidR="003E58BC" w:rsidRPr="003E58BC" w:rsidRDefault="003E58BC" w:rsidP="00D64AAA">
            <w:pPr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20–39</w:t>
            </w:r>
          </w:p>
        </w:tc>
        <w:tc>
          <w:tcPr>
            <w:tcW w:w="5669" w:type="dxa"/>
            <w:shd w:val="clear" w:color="auto" w:fill="auto"/>
          </w:tcPr>
          <w:p w14:paraId="625EDEC1" w14:textId="77777777" w:rsidR="003E58BC" w:rsidRPr="003E58BC" w:rsidRDefault="003E58BC" w:rsidP="00D64AAA">
            <w:pPr>
              <w:jc w:val="center"/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Частичная неудовлетворенность</w:t>
            </w:r>
          </w:p>
        </w:tc>
      </w:tr>
      <w:tr w:rsidR="003E58BC" w:rsidRPr="00E54995" w14:paraId="155102C3" w14:textId="77777777" w:rsidTr="00D64AAA">
        <w:trPr>
          <w:jc w:val="center"/>
        </w:trPr>
        <w:tc>
          <w:tcPr>
            <w:tcW w:w="2268" w:type="dxa"/>
            <w:shd w:val="clear" w:color="auto" w:fill="auto"/>
          </w:tcPr>
          <w:p w14:paraId="176565A4" w14:textId="77777777" w:rsidR="003E58BC" w:rsidRPr="003E58BC" w:rsidRDefault="003E58BC" w:rsidP="00D64AAA">
            <w:pPr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40–59</w:t>
            </w:r>
          </w:p>
        </w:tc>
        <w:tc>
          <w:tcPr>
            <w:tcW w:w="5669" w:type="dxa"/>
            <w:shd w:val="clear" w:color="auto" w:fill="auto"/>
          </w:tcPr>
          <w:p w14:paraId="27F8F80E" w14:textId="77777777" w:rsidR="003E58BC" w:rsidRPr="003E58BC" w:rsidRDefault="003E58BC" w:rsidP="00D64AAA">
            <w:pPr>
              <w:jc w:val="center"/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Средняя степень удовлетворенности</w:t>
            </w:r>
          </w:p>
        </w:tc>
      </w:tr>
      <w:tr w:rsidR="003E58BC" w:rsidRPr="00E54995" w14:paraId="47247421" w14:textId="77777777" w:rsidTr="00D64AAA">
        <w:trPr>
          <w:jc w:val="center"/>
        </w:trPr>
        <w:tc>
          <w:tcPr>
            <w:tcW w:w="2268" w:type="dxa"/>
            <w:shd w:val="clear" w:color="auto" w:fill="auto"/>
          </w:tcPr>
          <w:p w14:paraId="5FE3A5DD" w14:textId="77777777" w:rsidR="003E58BC" w:rsidRPr="003E58BC" w:rsidRDefault="003E58BC" w:rsidP="00D64AAA">
            <w:pPr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60–79</w:t>
            </w:r>
          </w:p>
        </w:tc>
        <w:tc>
          <w:tcPr>
            <w:tcW w:w="5669" w:type="dxa"/>
            <w:shd w:val="clear" w:color="auto" w:fill="auto"/>
          </w:tcPr>
          <w:p w14:paraId="3B5F03E0" w14:textId="77777777" w:rsidR="003E58BC" w:rsidRPr="003E58BC" w:rsidRDefault="003E58BC" w:rsidP="00D64AAA">
            <w:pPr>
              <w:jc w:val="center"/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Высокая степень удовлетворенности</w:t>
            </w:r>
          </w:p>
        </w:tc>
      </w:tr>
      <w:tr w:rsidR="003E58BC" w:rsidRPr="00E54995" w14:paraId="3AE8D88E" w14:textId="77777777" w:rsidTr="00D64AAA">
        <w:trPr>
          <w:jc w:val="center"/>
        </w:trPr>
        <w:tc>
          <w:tcPr>
            <w:tcW w:w="2268" w:type="dxa"/>
            <w:shd w:val="clear" w:color="auto" w:fill="auto"/>
          </w:tcPr>
          <w:p w14:paraId="5C87E1F7" w14:textId="77777777" w:rsidR="003E58BC" w:rsidRPr="003E58BC" w:rsidRDefault="003E58BC" w:rsidP="00D64AAA">
            <w:pPr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80–100</w:t>
            </w:r>
          </w:p>
        </w:tc>
        <w:tc>
          <w:tcPr>
            <w:tcW w:w="5669" w:type="dxa"/>
            <w:shd w:val="clear" w:color="auto" w:fill="auto"/>
          </w:tcPr>
          <w:p w14:paraId="63F4A19C" w14:textId="77777777" w:rsidR="003E58BC" w:rsidRPr="003E58BC" w:rsidRDefault="003E58BC" w:rsidP="00D64AAA">
            <w:pPr>
              <w:jc w:val="center"/>
              <w:rPr>
                <w:sz w:val="20"/>
                <w:szCs w:val="20"/>
              </w:rPr>
            </w:pPr>
            <w:r w:rsidRPr="003E58BC">
              <w:rPr>
                <w:sz w:val="20"/>
                <w:szCs w:val="20"/>
              </w:rPr>
              <w:t>Полная удовлетворенность</w:t>
            </w:r>
          </w:p>
        </w:tc>
      </w:tr>
    </w:tbl>
    <w:p w14:paraId="11C8953B" w14:textId="77777777" w:rsidR="003E58BC" w:rsidRPr="00E54995" w:rsidRDefault="003E58BC" w:rsidP="003E58BC">
      <w:pPr>
        <w:ind w:firstLine="709"/>
        <w:jc w:val="both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49"/>
        <w:gridCol w:w="1191"/>
        <w:gridCol w:w="1191"/>
        <w:gridCol w:w="2041"/>
      </w:tblGrid>
      <w:tr w:rsidR="00983C9A" w:rsidRPr="00E54995" w14:paraId="69A8D193" w14:textId="77777777" w:rsidTr="00D64AAA">
        <w:trPr>
          <w:jc w:val="center"/>
        </w:trPr>
        <w:tc>
          <w:tcPr>
            <w:tcW w:w="567" w:type="dxa"/>
            <w:shd w:val="clear" w:color="auto" w:fill="D9D9D9"/>
          </w:tcPr>
          <w:p w14:paraId="37448ADE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649" w:type="dxa"/>
            <w:shd w:val="clear" w:color="auto" w:fill="D9D9D9"/>
          </w:tcPr>
          <w:p w14:paraId="5B9037B8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1191" w:type="dxa"/>
            <w:shd w:val="clear" w:color="auto" w:fill="D9D9D9"/>
          </w:tcPr>
          <w:p w14:paraId="46B67C37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1191" w:type="dxa"/>
            <w:shd w:val="clear" w:color="auto" w:fill="D9D9D9"/>
          </w:tcPr>
          <w:p w14:paraId="61C812CF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Результат, %</w:t>
            </w:r>
          </w:p>
        </w:tc>
        <w:tc>
          <w:tcPr>
            <w:tcW w:w="2041" w:type="dxa"/>
            <w:shd w:val="clear" w:color="auto" w:fill="D9D9D9"/>
          </w:tcPr>
          <w:p w14:paraId="53867E51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Степень удовлетворенности / готовности</w:t>
            </w:r>
          </w:p>
        </w:tc>
      </w:tr>
      <w:tr w:rsidR="00983C9A" w:rsidRPr="00E54995" w14:paraId="12C4B764" w14:textId="77777777" w:rsidTr="00D64AAA">
        <w:trPr>
          <w:jc w:val="center"/>
        </w:trPr>
        <w:tc>
          <w:tcPr>
            <w:tcW w:w="567" w:type="dxa"/>
          </w:tcPr>
          <w:p w14:paraId="0C7CE0AD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49" w:type="dxa"/>
          </w:tcPr>
          <w:p w14:paraId="2DC41262" w14:textId="2528DD1B" w:rsidR="00983C9A" w:rsidRPr="00E54995" w:rsidRDefault="002C6F8E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2C6F8E">
              <w:rPr>
                <w:sz w:val="20"/>
                <w:szCs w:val="20"/>
              </w:rPr>
              <w:t xml:space="preserve">ценка работодателем уровня своего участия </w:t>
            </w:r>
            <w:r w:rsidR="00983C9A">
              <w:rPr>
                <w:sz w:val="20"/>
                <w:szCs w:val="20"/>
              </w:rPr>
              <w:t>в реализации образовательной программы</w:t>
            </w:r>
          </w:p>
        </w:tc>
        <w:tc>
          <w:tcPr>
            <w:tcW w:w="1191" w:type="dxa"/>
          </w:tcPr>
          <w:p w14:paraId="560202A8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191" w:type="dxa"/>
          </w:tcPr>
          <w:p w14:paraId="262CC4B2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2041" w:type="dxa"/>
          </w:tcPr>
          <w:p w14:paraId="1E829617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участие</w:t>
            </w:r>
          </w:p>
        </w:tc>
      </w:tr>
      <w:tr w:rsidR="00983C9A" w:rsidRPr="00E54995" w14:paraId="1BF5005D" w14:textId="77777777" w:rsidTr="00D64AAA">
        <w:trPr>
          <w:jc w:val="center"/>
        </w:trPr>
        <w:tc>
          <w:tcPr>
            <w:tcW w:w="567" w:type="dxa"/>
          </w:tcPr>
          <w:p w14:paraId="1FBC324D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49" w:type="dxa"/>
          </w:tcPr>
          <w:p w14:paraId="11E26594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Заинтересованность и возможность влиять на подготовку студентов Академии</w:t>
            </w:r>
          </w:p>
        </w:tc>
        <w:tc>
          <w:tcPr>
            <w:tcW w:w="1191" w:type="dxa"/>
          </w:tcPr>
          <w:p w14:paraId="355F9BAF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91" w:type="dxa"/>
          </w:tcPr>
          <w:p w14:paraId="2FE455E7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88%</w:t>
            </w:r>
          </w:p>
        </w:tc>
        <w:tc>
          <w:tcPr>
            <w:tcW w:w="2041" w:type="dxa"/>
          </w:tcPr>
          <w:p w14:paraId="65C043C6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Полная заинтересованность</w:t>
            </w:r>
          </w:p>
        </w:tc>
      </w:tr>
      <w:tr w:rsidR="00983C9A" w:rsidRPr="00E54995" w14:paraId="67FBF097" w14:textId="77777777" w:rsidTr="00D64AAA">
        <w:trPr>
          <w:jc w:val="center"/>
        </w:trPr>
        <w:tc>
          <w:tcPr>
            <w:tcW w:w="567" w:type="dxa"/>
          </w:tcPr>
          <w:p w14:paraId="211BA5D0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49" w:type="dxa"/>
          </w:tcPr>
          <w:p w14:paraId="3CB4CE9D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(готовность принимать участие) в разработке образовательной программы Академии и проектировании планируемых результатов обучения</w:t>
            </w:r>
          </w:p>
        </w:tc>
        <w:tc>
          <w:tcPr>
            <w:tcW w:w="1191" w:type="dxa"/>
          </w:tcPr>
          <w:p w14:paraId="7F6743C2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191" w:type="dxa"/>
          </w:tcPr>
          <w:p w14:paraId="379F6ACE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84%</w:t>
            </w:r>
          </w:p>
        </w:tc>
        <w:tc>
          <w:tcPr>
            <w:tcW w:w="2041" w:type="dxa"/>
          </w:tcPr>
          <w:p w14:paraId="79D12817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участие</w:t>
            </w:r>
          </w:p>
        </w:tc>
      </w:tr>
      <w:tr w:rsidR="00983C9A" w:rsidRPr="00E54995" w14:paraId="3C98CB5F" w14:textId="77777777" w:rsidTr="00D64AAA">
        <w:trPr>
          <w:jc w:val="center"/>
        </w:trPr>
        <w:tc>
          <w:tcPr>
            <w:tcW w:w="567" w:type="dxa"/>
          </w:tcPr>
          <w:p w14:paraId="4749C2F9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49" w:type="dxa"/>
          </w:tcPr>
          <w:p w14:paraId="73C9966E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работников в образовательном процессе Академии</w:t>
            </w:r>
          </w:p>
        </w:tc>
        <w:tc>
          <w:tcPr>
            <w:tcW w:w="1191" w:type="dxa"/>
          </w:tcPr>
          <w:p w14:paraId="179D0136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91" w:type="dxa"/>
          </w:tcPr>
          <w:p w14:paraId="7D4422D8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88%</w:t>
            </w:r>
          </w:p>
        </w:tc>
        <w:tc>
          <w:tcPr>
            <w:tcW w:w="2041" w:type="dxa"/>
          </w:tcPr>
          <w:p w14:paraId="39F9BB72" w14:textId="77777777" w:rsidR="00983C9A" w:rsidRPr="00E54995" w:rsidRDefault="00983C9A" w:rsidP="00D64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участие</w:t>
            </w:r>
          </w:p>
        </w:tc>
      </w:tr>
      <w:tr w:rsidR="00983C9A" w:rsidRPr="00E54995" w14:paraId="66B0458A" w14:textId="77777777" w:rsidTr="00D64AAA">
        <w:trPr>
          <w:jc w:val="center"/>
        </w:trPr>
        <w:tc>
          <w:tcPr>
            <w:tcW w:w="567" w:type="dxa"/>
          </w:tcPr>
          <w:p w14:paraId="4CBED5E0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4649" w:type="dxa"/>
          </w:tcPr>
          <w:p w14:paraId="501FCE76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Готовность (при появлении выпускного курса) принимать участие в работе государственной экзаменационной комиссии</w:t>
            </w:r>
          </w:p>
        </w:tc>
        <w:tc>
          <w:tcPr>
            <w:tcW w:w="1191" w:type="dxa"/>
          </w:tcPr>
          <w:p w14:paraId="6F4067C5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4,2</w:t>
            </w:r>
          </w:p>
        </w:tc>
        <w:tc>
          <w:tcPr>
            <w:tcW w:w="1191" w:type="dxa"/>
          </w:tcPr>
          <w:p w14:paraId="14D9E7C8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84%</w:t>
            </w:r>
          </w:p>
        </w:tc>
        <w:tc>
          <w:tcPr>
            <w:tcW w:w="2041" w:type="dxa"/>
          </w:tcPr>
          <w:p w14:paraId="069D96D6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готовность</w:t>
            </w:r>
          </w:p>
        </w:tc>
      </w:tr>
      <w:tr w:rsidR="00983C9A" w:rsidRPr="00E54995" w14:paraId="5D481D51" w14:textId="77777777" w:rsidTr="00D64AAA">
        <w:trPr>
          <w:jc w:val="center"/>
        </w:trPr>
        <w:tc>
          <w:tcPr>
            <w:tcW w:w="567" w:type="dxa"/>
          </w:tcPr>
          <w:p w14:paraId="1368A902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49" w:type="dxa"/>
          </w:tcPr>
          <w:p w14:paraId="31287E74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Рассмотрение возможности целевой подготовки специалистов для предприятия</w:t>
            </w:r>
          </w:p>
        </w:tc>
        <w:tc>
          <w:tcPr>
            <w:tcW w:w="1191" w:type="dxa"/>
          </w:tcPr>
          <w:p w14:paraId="798801FA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3,4</w:t>
            </w:r>
          </w:p>
        </w:tc>
        <w:tc>
          <w:tcPr>
            <w:tcW w:w="1191" w:type="dxa"/>
          </w:tcPr>
          <w:p w14:paraId="71C0CBDA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68%</w:t>
            </w:r>
          </w:p>
        </w:tc>
        <w:tc>
          <w:tcPr>
            <w:tcW w:w="2041" w:type="dxa"/>
          </w:tcPr>
          <w:p w14:paraId="0C596A1A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Высокая степень готовности</w:t>
            </w:r>
          </w:p>
        </w:tc>
      </w:tr>
      <w:tr w:rsidR="00983C9A" w:rsidRPr="00E54995" w14:paraId="4CF16E3C" w14:textId="77777777" w:rsidTr="00D64AAA">
        <w:trPr>
          <w:jc w:val="center"/>
        </w:trPr>
        <w:tc>
          <w:tcPr>
            <w:tcW w:w="567" w:type="dxa"/>
          </w:tcPr>
          <w:p w14:paraId="32999D45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49" w:type="dxa"/>
          </w:tcPr>
          <w:p w14:paraId="4A3328AC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Готовность к проведению совместных мероприятий (конференции, мастер-классы, круглые столы и др.)</w:t>
            </w:r>
          </w:p>
        </w:tc>
        <w:tc>
          <w:tcPr>
            <w:tcW w:w="1191" w:type="dxa"/>
          </w:tcPr>
          <w:p w14:paraId="27AC28B3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4,4</w:t>
            </w:r>
          </w:p>
        </w:tc>
        <w:tc>
          <w:tcPr>
            <w:tcW w:w="1191" w:type="dxa"/>
          </w:tcPr>
          <w:p w14:paraId="12A2292E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88%</w:t>
            </w:r>
          </w:p>
        </w:tc>
        <w:tc>
          <w:tcPr>
            <w:tcW w:w="2041" w:type="dxa"/>
          </w:tcPr>
          <w:p w14:paraId="72128E7E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готовность</w:t>
            </w:r>
          </w:p>
        </w:tc>
      </w:tr>
      <w:tr w:rsidR="00983C9A" w:rsidRPr="00E54995" w14:paraId="23E7F861" w14:textId="77777777" w:rsidTr="00D64AAA">
        <w:trPr>
          <w:jc w:val="center"/>
        </w:trPr>
        <w:tc>
          <w:tcPr>
            <w:tcW w:w="567" w:type="dxa"/>
          </w:tcPr>
          <w:p w14:paraId="651ED461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649" w:type="dxa"/>
          </w:tcPr>
          <w:p w14:paraId="6AC66C3F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Рассмотрение возможности приема студентов Академии для прохождения учебной и производственной практик в организации</w:t>
            </w:r>
          </w:p>
        </w:tc>
        <w:tc>
          <w:tcPr>
            <w:tcW w:w="1191" w:type="dxa"/>
          </w:tcPr>
          <w:p w14:paraId="59339303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4,8</w:t>
            </w:r>
          </w:p>
        </w:tc>
        <w:tc>
          <w:tcPr>
            <w:tcW w:w="1191" w:type="dxa"/>
          </w:tcPr>
          <w:p w14:paraId="2A9BCA1C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96%</w:t>
            </w:r>
          </w:p>
        </w:tc>
        <w:tc>
          <w:tcPr>
            <w:tcW w:w="2041" w:type="dxa"/>
          </w:tcPr>
          <w:p w14:paraId="35A55CDA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готовность</w:t>
            </w:r>
          </w:p>
        </w:tc>
      </w:tr>
      <w:tr w:rsidR="00983C9A" w:rsidRPr="00E54995" w14:paraId="017C450C" w14:textId="77777777" w:rsidTr="00D64AAA">
        <w:trPr>
          <w:jc w:val="center"/>
        </w:trPr>
        <w:tc>
          <w:tcPr>
            <w:tcW w:w="567" w:type="dxa"/>
          </w:tcPr>
          <w:p w14:paraId="15306B45" w14:textId="77777777" w:rsidR="00983C9A" w:rsidRPr="00E54995" w:rsidRDefault="00983C9A" w:rsidP="00D64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649" w:type="dxa"/>
          </w:tcPr>
          <w:p w14:paraId="7D8FFB39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Потребность в молодых специалистах – будущих выпускниках Академии</w:t>
            </w:r>
          </w:p>
        </w:tc>
        <w:tc>
          <w:tcPr>
            <w:tcW w:w="1191" w:type="dxa"/>
          </w:tcPr>
          <w:p w14:paraId="17A5ACA6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4,0</w:t>
            </w:r>
          </w:p>
        </w:tc>
        <w:tc>
          <w:tcPr>
            <w:tcW w:w="1191" w:type="dxa"/>
          </w:tcPr>
          <w:p w14:paraId="49DD285B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80%</w:t>
            </w:r>
          </w:p>
        </w:tc>
        <w:tc>
          <w:tcPr>
            <w:tcW w:w="2041" w:type="dxa"/>
          </w:tcPr>
          <w:p w14:paraId="446212E9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Высокая потребность</w:t>
            </w:r>
          </w:p>
        </w:tc>
      </w:tr>
      <w:tr w:rsidR="00983C9A" w:rsidRPr="00255B5B" w14:paraId="44562AF7" w14:textId="77777777" w:rsidTr="00D64AAA">
        <w:trPr>
          <w:jc w:val="center"/>
        </w:trPr>
        <w:tc>
          <w:tcPr>
            <w:tcW w:w="567" w:type="dxa"/>
          </w:tcPr>
          <w:p w14:paraId="17718D04" w14:textId="77777777" w:rsidR="00983C9A" w:rsidRPr="00255B5B" w:rsidRDefault="00983C9A" w:rsidP="00D64AAA">
            <w:pPr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10</w:t>
            </w:r>
          </w:p>
        </w:tc>
        <w:tc>
          <w:tcPr>
            <w:tcW w:w="4649" w:type="dxa"/>
          </w:tcPr>
          <w:p w14:paraId="7A3B9A02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Готовность к заключению договора о целевом обучении со студентами Академии</w:t>
            </w:r>
          </w:p>
        </w:tc>
        <w:tc>
          <w:tcPr>
            <w:tcW w:w="1191" w:type="dxa"/>
          </w:tcPr>
          <w:p w14:paraId="5B9035F9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3,8</w:t>
            </w:r>
          </w:p>
        </w:tc>
        <w:tc>
          <w:tcPr>
            <w:tcW w:w="1191" w:type="dxa"/>
          </w:tcPr>
          <w:p w14:paraId="467381A0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76%</w:t>
            </w:r>
          </w:p>
        </w:tc>
        <w:tc>
          <w:tcPr>
            <w:tcW w:w="2041" w:type="dxa"/>
          </w:tcPr>
          <w:p w14:paraId="5840ADBE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Высокая степень готовности</w:t>
            </w:r>
          </w:p>
        </w:tc>
      </w:tr>
      <w:tr w:rsidR="00983C9A" w:rsidRPr="00255B5B" w14:paraId="7CB8DEF9" w14:textId="77777777" w:rsidTr="00D64AAA">
        <w:trPr>
          <w:jc w:val="center"/>
        </w:trPr>
        <w:tc>
          <w:tcPr>
            <w:tcW w:w="567" w:type="dxa"/>
          </w:tcPr>
          <w:p w14:paraId="38BB1082" w14:textId="77777777" w:rsidR="00983C9A" w:rsidRPr="00255B5B" w:rsidRDefault="00983C9A" w:rsidP="00D64AAA">
            <w:pPr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11</w:t>
            </w:r>
          </w:p>
        </w:tc>
        <w:tc>
          <w:tcPr>
            <w:tcW w:w="4649" w:type="dxa"/>
          </w:tcPr>
          <w:p w14:paraId="7B752FB4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Готовность рекомендовать будущих выпускников Академии другим работодателям</w:t>
            </w:r>
          </w:p>
        </w:tc>
        <w:tc>
          <w:tcPr>
            <w:tcW w:w="1191" w:type="dxa"/>
          </w:tcPr>
          <w:p w14:paraId="59B3FC7B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4,0</w:t>
            </w:r>
          </w:p>
        </w:tc>
        <w:tc>
          <w:tcPr>
            <w:tcW w:w="1191" w:type="dxa"/>
          </w:tcPr>
          <w:p w14:paraId="68E9F0B2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80%</w:t>
            </w:r>
          </w:p>
        </w:tc>
        <w:tc>
          <w:tcPr>
            <w:tcW w:w="2041" w:type="dxa"/>
          </w:tcPr>
          <w:p w14:paraId="71C3B9B9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готовность</w:t>
            </w:r>
          </w:p>
        </w:tc>
      </w:tr>
      <w:tr w:rsidR="00983C9A" w:rsidRPr="00255B5B" w14:paraId="687BFAD3" w14:textId="77777777" w:rsidTr="00D64AAA">
        <w:trPr>
          <w:jc w:val="center"/>
        </w:trPr>
        <w:tc>
          <w:tcPr>
            <w:tcW w:w="567" w:type="dxa"/>
          </w:tcPr>
          <w:p w14:paraId="5B4EDE88" w14:textId="77777777" w:rsidR="00983C9A" w:rsidRPr="00255B5B" w:rsidRDefault="00983C9A" w:rsidP="00D64AAA">
            <w:pPr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12</w:t>
            </w:r>
          </w:p>
        </w:tc>
        <w:tc>
          <w:tcPr>
            <w:tcW w:w="4649" w:type="dxa"/>
          </w:tcPr>
          <w:p w14:paraId="7BBBECC8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Ожидаемая удовлетворенность качеством подготовки будущих выпускников (после первого выпуска) в целом – по результатам ознакомления с образовательной программой</w:t>
            </w:r>
          </w:p>
        </w:tc>
        <w:tc>
          <w:tcPr>
            <w:tcW w:w="1191" w:type="dxa"/>
          </w:tcPr>
          <w:p w14:paraId="7377ABA4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3,8</w:t>
            </w:r>
          </w:p>
        </w:tc>
        <w:tc>
          <w:tcPr>
            <w:tcW w:w="1191" w:type="dxa"/>
          </w:tcPr>
          <w:p w14:paraId="51009D80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76%</w:t>
            </w:r>
          </w:p>
        </w:tc>
        <w:tc>
          <w:tcPr>
            <w:tcW w:w="2041" w:type="dxa"/>
          </w:tcPr>
          <w:p w14:paraId="1FA71922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Высокая степень удовлетворенности</w:t>
            </w:r>
          </w:p>
        </w:tc>
      </w:tr>
      <w:tr w:rsidR="00983C9A" w:rsidRPr="00255B5B" w14:paraId="19DCB28C" w14:textId="77777777" w:rsidTr="00D64AAA">
        <w:trPr>
          <w:jc w:val="center"/>
        </w:trPr>
        <w:tc>
          <w:tcPr>
            <w:tcW w:w="567" w:type="dxa"/>
          </w:tcPr>
          <w:p w14:paraId="775269CF" w14:textId="77777777" w:rsidR="00983C9A" w:rsidRPr="00255B5B" w:rsidRDefault="00983C9A" w:rsidP="00D64AAA">
            <w:pPr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13</w:t>
            </w:r>
          </w:p>
        </w:tc>
        <w:tc>
          <w:tcPr>
            <w:tcW w:w="4649" w:type="dxa"/>
          </w:tcPr>
          <w:p w14:paraId="2FB21F63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Удовлетворенность планируемой организацией учебных и производственных практик студентов Академии (программы практик, сроки, требования к результатам)</w:t>
            </w:r>
          </w:p>
        </w:tc>
        <w:tc>
          <w:tcPr>
            <w:tcW w:w="1191" w:type="dxa"/>
          </w:tcPr>
          <w:p w14:paraId="5F6AF619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4,6</w:t>
            </w:r>
          </w:p>
        </w:tc>
        <w:tc>
          <w:tcPr>
            <w:tcW w:w="1191" w:type="dxa"/>
          </w:tcPr>
          <w:p w14:paraId="257014D2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92%</w:t>
            </w:r>
          </w:p>
        </w:tc>
        <w:tc>
          <w:tcPr>
            <w:tcW w:w="2041" w:type="dxa"/>
          </w:tcPr>
          <w:p w14:paraId="57DB79CE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983C9A" w:rsidRPr="00255B5B" w14:paraId="56A25841" w14:textId="77777777" w:rsidTr="00D64AAA">
        <w:trPr>
          <w:jc w:val="center"/>
        </w:trPr>
        <w:tc>
          <w:tcPr>
            <w:tcW w:w="567" w:type="dxa"/>
          </w:tcPr>
          <w:p w14:paraId="42BA6F1D" w14:textId="77777777" w:rsidR="00983C9A" w:rsidRPr="00255B5B" w:rsidRDefault="00983C9A" w:rsidP="00D64AAA">
            <w:pPr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14</w:t>
            </w:r>
          </w:p>
        </w:tc>
        <w:tc>
          <w:tcPr>
            <w:tcW w:w="4649" w:type="dxa"/>
          </w:tcPr>
          <w:p w14:paraId="0545859A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Удовлетворенность планируемыми результатами формирования личностно-профессиональных качеств обучающихся, заложенными в образовательной программе. Навыки самоорганизации</w:t>
            </w:r>
          </w:p>
        </w:tc>
        <w:tc>
          <w:tcPr>
            <w:tcW w:w="1191" w:type="dxa"/>
          </w:tcPr>
          <w:p w14:paraId="57232528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4,2</w:t>
            </w:r>
          </w:p>
        </w:tc>
        <w:tc>
          <w:tcPr>
            <w:tcW w:w="1191" w:type="dxa"/>
          </w:tcPr>
          <w:p w14:paraId="7A5562EB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84%</w:t>
            </w:r>
          </w:p>
        </w:tc>
        <w:tc>
          <w:tcPr>
            <w:tcW w:w="2041" w:type="dxa"/>
          </w:tcPr>
          <w:p w14:paraId="38C0C716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983C9A" w:rsidRPr="00255B5B" w14:paraId="456FEA62" w14:textId="77777777" w:rsidTr="00D64AAA">
        <w:trPr>
          <w:jc w:val="center"/>
        </w:trPr>
        <w:tc>
          <w:tcPr>
            <w:tcW w:w="567" w:type="dxa"/>
          </w:tcPr>
          <w:p w14:paraId="2D209779" w14:textId="77777777" w:rsidR="00983C9A" w:rsidRPr="00255B5B" w:rsidRDefault="00983C9A" w:rsidP="00D64AAA">
            <w:pPr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15</w:t>
            </w:r>
          </w:p>
        </w:tc>
        <w:tc>
          <w:tcPr>
            <w:tcW w:w="4649" w:type="dxa"/>
          </w:tcPr>
          <w:p w14:paraId="565FB8F9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Удовлетворенность планируемыми результатами формирования личностно-профессиональных качеств обучающихся, заложенными в образовательной программе. Способность работать в коллективе</w:t>
            </w:r>
          </w:p>
        </w:tc>
        <w:tc>
          <w:tcPr>
            <w:tcW w:w="1191" w:type="dxa"/>
          </w:tcPr>
          <w:p w14:paraId="31481541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4,2</w:t>
            </w:r>
          </w:p>
        </w:tc>
        <w:tc>
          <w:tcPr>
            <w:tcW w:w="1191" w:type="dxa"/>
          </w:tcPr>
          <w:p w14:paraId="35642E90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84%</w:t>
            </w:r>
          </w:p>
        </w:tc>
        <w:tc>
          <w:tcPr>
            <w:tcW w:w="2041" w:type="dxa"/>
          </w:tcPr>
          <w:p w14:paraId="5F5B1CE2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983C9A" w:rsidRPr="00255B5B" w14:paraId="316DF845" w14:textId="77777777" w:rsidTr="00D64AAA">
        <w:trPr>
          <w:jc w:val="center"/>
        </w:trPr>
        <w:tc>
          <w:tcPr>
            <w:tcW w:w="567" w:type="dxa"/>
          </w:tcPr>
          <w:p w14:paraId="717F9B19" w14:textId="77777777" w:rsidR="00983C9A" w:rsidRPr="00255B5B" w:rsidRDefault="00983C9A" w:rsidP="00D64AAA">
            <w:pPr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16</w:t>
            </w:r>
          </w:p>
        </w:tc>
        <w:tc>
          <w:tcPr>
            <w:tcW w:w="4649" w:type="dxa"/>
          </w:tcPr>
          <w:p w14:paraId="476E04B2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Удовлетворенность планируемыми результатами формирования личностно-профессиональных качеств обучающихся, заложенными в образовательной программе. Психологическая подготовленность к работе</w:t>
            </w:r>
          </w:p>
        </w:tc>
        <w:tc>
          <w:tcPr>
            <w:tcW w:w="1191" w:type="dxa"/>
          </w:tcPr>
          <w:p w14:paraId="62B6E8D1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4,2</w:t>
            </w:r>
          </w:p>
        </w:tc>
        <w:tc>
          <w:tcPr>
            <w:tcW w:w="1191" w:type="dxa"/>
          </w:tcPr>
          <w:p w14:paraId="1E0E970F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84%</w:t>
            </w:r>
          </w:p>
        </w:tc>
        <w:tc>
          <w:tcPr>
            <w:tcW w:w="2041" w:type="dxa"/>
          </w:tcPr>
          <w:p w14:paraId="30C5DAF7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983C9A" w:rsidRPr="00255B5B" w14:paraId="54DDBD77" w14:textId="77777777" w:rsidTr="00D64AAA">
        <w:trPr>
          <w:jc w:val="center"/>
        </w:trPr>
        <w:tc>
          <w:tcPr>
            <w:tcW w:w="567" w:type="dxa"/>
            <w:shd w:val="clear" w:color="auto" w:fill="F2F2F2"/>
          </w:tcPr>
          <w:p w14:paraId="62DA2DEE" w14:textId="77777777" w:rsidR="00983C9A" w:rsidRPr="00255B5B" w:rsidRDefault="00983C9A" w:rsidP="00D64AAA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shd w:val="clear" w:color="auto" w:fill="F2F2F2"/>
          </w:tcPr>
          <w:p w14:paraId="6720EC82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b/>
                <w:sz w:val="20"/>
                <w:szCs w:val="20"/>
              </w:rPr>
              <w:t>Средний показатель по результатам опроса (расчетно, среднее по 16 позициям)</w:t>
            </w:r>
          </w:p>
        </w:tc>
        <w:tc>
          <w:tcPr>
            <w:tcW w:w="1191" w:type="dxa"/>
            <w:shd w:val="clear" w:color="auto" w:fill="F2F2F2"/>
          </w:tcPr>
          <w:p w14:paraId="751E2A63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b/>
                <w:sz w:val="20"/>
                <w:szCs w:val="20"/>
              </w:rPr>
              <w:t>4,22</w:t>
            </w:r>
          </w:p>
        </w:tc>
        <w:tc>
          <w:tcPr>
            <w:tcW w:w="1191" w:type="dxa"/>
            <w:shd w:val="clear" w:color="auto" w:fill="F2F2F2"/>
          </w:tcPr>
          <w:p w14:paraId="214D1F23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b/>
                <w:sz w:val="20"/>
                <w:szCs w:val="20"/>
              </w:rPr>
              <w:t>84,5%</w:t>
            </w:r>
          </w:p>
        </w:tc>
        <w:tc>
          <w:tcPr>
            <w:tcW w:w="2041" w:type="dxa"/>
            <w:shd w:val="clear" w:color="auto" w:fill="F2F2F2"/>
          </w:tcPr>
          <w:p w14:paraId="26B04F44" w14:textId="77777777" w:rsidR="00983C9A" w:rsidRPr="00255B5B" w:rsidRDefault="00983C9A" w:rsidP="00D64AAA">
            <w:pPr>
              <w:jc w:val="center"/>
              <w:rPr>
                <w:sz w:val="20"/>
                <w:szCs w:val="20"/>
              </w:rPr>
            </w:pPr>
            <w:r w:rsidRPr="00255B5B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p w14:paraId="606D40BE" w14:textId="60E14686" w:rsidR="006A5285" w:rsidRDefault="006A5285" w:rsidP="0591F785">
      <w:pPr>
        <w:ind w:firstLine="720"/>
        <w:jc w:val="both"/>
      </w:pPr>
    </w:p>
    <w:p w14:paraId="3D5B5D7E" w14:textId="77777777" w:rsidR="006A5285" w:rsidRPr="001E2148" w:rsidRDefault="006A5285" w:rsidP="0591F785">
      <w:pPr>
        <w:ind w:firstLine="72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46"/>
        <w:gridCol w:w="1407"/>
        <w:gridCol w:w="1156"/>
        <w:gridCol w:w="2522"/>
        <w:gridCol w:w="1824"/>
      </w:tblGrid>
      <w:tr w:rsidR="00962FB7" w:rsidRPr="00395766" w14:paraId="6FD32A0F" w14:textId="77777777" w:rsidTr="6875ED2D">
        <w:tc>
          <w:tcPr>
            <w:tcW w:w="1307" w:type="pct"/>
          </w:tcPr>
          <w:bookmarkEnd w:id="1"/>
          <w:p w14:paraId="4F696B91" w14:textId="77777777" w:rsidR="00962FB7" w:rsidRPr="001E2148" w:rsidRDefault="00962FB7" w:rsidP="00C8018C">
            <w:pPr>
              <w:tabs>
                <w:tab w:val="left" w:pos="340"/>
              </w:tabs>
              <w:suppressAutoHyphens/>
            </w:pPr>
            <w:r w:rsidRPr="001E2148">
              <w:t>Дата:</w:t>
            </w:r>
          </w:p>
        </w:tc>
        <w:tc>
          <w:tcPr>
            <w:tcW w:w="752" w:type="pct"/>
            <w:tcBorders>
              <w:bottom w:val="single" w:sz="4" w:space="0" w:color="auto"/>
            </w:tcBorders>
          </w:tcPr>
          <w:p w14:paraId="049F31CB" w14:textId="4AD9CD1F" w:rsidR="00962FB7" w:rsidRPr="001E2148" w:rsidRDefault="4F68C8B9" w:rsidP="00C8018C">
            <w:pPr>
              <w:tabs>
                <w:tab w:val="left" w:pos="340"/>
              </w:tabs>
              <w:suppressAutoHyphens/>
            </w:pPr>
            <w:r>
              <w:t>31.03.2026</w:t>
            </w:r>
          </w:p>
        </w:tc>
        <w:tc>
          <w:tcPr>
            <w:tcW w:w="618" w:type="pct"/>
          </w:tcPr>
          <w:p w14:paraId="53128261" w14:textId="77777777" w:rsidR="00962FB7" w:rsidRPr="001E2148" w:rsidRDefault="00962FB7" w:rsidP="00C8018C">
            <w:pPr>
              <w:tabs>
                <w:tab w:val="left" w:pos="340"/>
              </w:tabs>
              <w:suppressAutoHyphens/>
            </w:pPr>
          </w:p>
        </w:tc>
        <w:tc>
          <w:tcPr>
            <w:tcW w:w="1348" w:type="pct"/>
          </w:tcPr>
          <w:p w14:paraId="71B74112" w14:textId="77777777" w:rsidR="00962FB7" w:rsidRPr="00395766" w:rsidRDefault="00962FB7" w:rsidP="00C8018C">
            <w:pPr>
              <w:tabs>
                <w:tab w:val="left" w:pos="340"/>
              </w:tabs>
              <w:suppressAutoHyphens/>
            </w:pPr>
            <w:r w:rsidRPr="001E2148">
              <w:t>Ответственный исполнитель:</w:t>
            </w:r>
          </w:p>
        </w:tc>
        <w:tc>
          <w:tcPr>
            <w:tcW w:w="975" w:type="pct"/>
            <w:tcBorders>
              <w:bottom w:val="single" w:sz="4" w:space="0" w:color="auto"/>
            </w:tcBorders>
          </w:tcPr>
          <w:p w14:paraId="62486C05" w14:textId="1FE52215" w:rsidR="00962FB7" w:rsidRPr="00395766" w:rsidRDefault="242DC572" w:rsidP="6875ED2D">
            <w:pPr>
              <w:tabs>
                <w:tab w:val="left" w:pos="340"/>
              </w:tabs>
              <w:suppressAutoHyphens/>
            </w:pPr>
            <w:r>
              <w:t>Еремин Д.Е.</w:t>
            </w:r>
          </w:p>
        </w:tc>
      </w:tr>
    </w:tbl>
    <w:p w14:paraId="040B10B1" w14:textId="77777777" w:rsidR="00A95B65" w:rsidRDefault="00A95B65" w:rsidP="00A95B65">
      <w:pPr>
        <w:spacing w:line="276" w:lineRule="auto"/>
      </w:pPr>
    </w:p>
    <w:p w14:paraId="12266B8E" w14:textId="77777777" w:rsidR="00A95B65" w:rsidRDefault="00A95B65" w:rsidP="00A95B65">
      <w:pPr>
        <w:spacing w:line="276" w:lineRule="auto"/>
      </w:pPr>
    </w:p>
    <w:p w14:paraId="58208BBD" w14:textId="378C0847" w:rsidR="00A95B65" w:rsidRDefault="00A95B65" w:rsidP="00A95B65">
      <w:pPr>
        <w:spacing w:line="276" w:lineRule="auto"/>
      </w:pPr>
      <w:r>
        <w:t>Директор ПО АНО «Академия МАКСИМУМ»                                      Провозён Е.-С.К.</w:t>
      </w:r>
    </w:p>
    <w:p w14:paraId="3FFC7EF1" w14:textId="77777777" w:rsidR="005E6600" w:rsidRPr="005E6600" w:rsidRDefault="005E6600" w:rsidP="00C8018C">
      <w:pPr>
        <w:rPr>
          <w:vanish/>
          <w:specVanish/>
        </w:rPr>
      </w:pPr>
    </w:p>
    <w:p w14:paraId="37A1D901" w14:textId="77777777" w:rsidR="005E6600" w:rsidRDefault="005E6600" w:rsidP="005E6600">
      <w:r>
        <w:t xml:space="preserve"> </w:t>
      </w:r>
    </w:p>
    <w:p w14:paraId="7085ED02" w14:textId="77777777" w:rsidR="005E6600" w:rsidRDefault="005E6600" w:rsidP="005E6600"/>
    <w:p w14:paraId="700C1FA4" w14:textId="77777777" w:rsidR="005E6600" w:rsidRDefault="005E6600" w:rsidP="005E6600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5E6600" w14:paraId="2585A42B" w14:textId="77777777" w:rsidTr="005E660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6C0843" w14:textId="77777777" w:rsidR="005E6600" w:rsidRDefault="005E6600">
            <w:pPr>
              <w:pStyle w:val="a5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5E6600" w14:paraId="4C20338D" w14:textId="77777777" w:rsidTr="005E660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5E6600" w14:paraId="2A08DC39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2F7D772" w14:textId="53BF2232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2975AC9F" wp14:editId="3B33F808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r:link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910F160" w14:textId="77777777" w:rsidR="005E6600" w:rsidRDefault="005E6600">
                  <w:pPr>
                    <w:pStyle w:val="a5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30F54336" w14:textId="77777777" w:rsidR="005E6600" w:rsidRDefault="005E6600">
            <w:pPr>
              <w:rPr>
                <w:sz w:val="20"/>
                <w:szCs w:val="20"/>
              </w:rPr>
            </w:pPr>
          </w:p>
        </w:tc>
      </w:tr>
      <w:tr w:rsidR="005E6600" w14:paraId="1A396A3F" w14:textId="77777777" w:rsidTr="005E660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68643" w14:textId="77777777" w:rsidR="005E6600" w:rsidRDefault="005E6600">
            <w:pPr>
              <w:pStyle w:val="a5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5E6600" w14:paraId="3A78750A" w14:textId="77777777" w:rsidTr="005E660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5E6600" w14:paraId="19880A6D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7ADA551" w14:textId="77777777" w:rsidR="005E6600" w:rsidRDefault="005E6600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BABD144" w14:textId="77777777" w:rsidR="005E6600" w:rsidRDefault="005E660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E6600" w14:paraId="59E99C69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304C095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85CC475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5E6600" w14:paraId="2ADF4BE5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222552A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lastRenderedPageBreak/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A2A111D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5E6600" w14:paraId="71ABA3C1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36F592C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1BCC3AC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5E6600" w14:paraId="64F11055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0B61022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395CD48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5E6600" w14:paraId="5A561250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F0C6A2B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A51AC90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5E6600" w14:paraId="72B6330B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3096686" w14:textId="77777777" w:rsidR="005E6600" w:rsidRDefault="005E6600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AEE5E5" w14:textId="77777777" w:rsidR="005E6600" w:rsidRDefault="005E6600">
                  <w:pPr>
                    <w:rPr>
                      <w:sz w:val="20"/>
                    </w:rPr>
                  </w:pPr>
                </w:p>
              </w:tc>
            </w:tr>
          </w:tbl>
          <w:p w14:paraId="52D11752" w14:textId="77777777" w:rsidR="005E6600" w:rsidRDefault="005E6600">
            <w:pPr>
              <w:rPr>
                <w:sz w:val="20"/>
                <w:szCs w:val="20"/>
              </w:rPr>
            </w:pPr>
          </w:p>
        </w:tc>
      </w:tr>
    </w:tbl>
    <w:p w14:paraId="3A2EC8B7" w14:textId="77777777" w:rsidR="005E6600" w:rsidRDefault="005E6600" w:rsidP="005E6600">
      <w:pPr>
        <w:spacing w:after="100" w:afterAutospacing="1" w:line="199" w:lineRule="auto"/>
        <w:outlineLvl w:val="7"/>
        <w:rPr>
          <w:sz w:val="20"/>
        </w:rPr>
      </w:pPr>
    </w:p>
    <w:p w14:paraId="4101652C" w14:textId="5CE248B5" w:rsidR="00962FB7" w:rsidRDefault="00962FB7" w:rsidP="005E6600"/>
    <w:sectPr w:rsidR="00962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D5EED"/>
    <w:multiLevelType w:val="hybridMultilevel"/>
    <w:tmpl w:val="1B3AE22A"/>
    <w:lvl w:ilvl="0" w:tplc="133C34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D22ECD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A5498B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FBE85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56D4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CC00F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5C81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0E177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180A4E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EFB"/>
    <w:rsid w:val="000904BD"/>
    <w:rsid w:val="000F4F88"/>
    <w:rsid w:val="001505BC"/>
    <w:rsid w:val="001B550E"/>
    <w:rsid w:val="001D9009"/>
    <w:rsid w:val="001F0B9F"/>
    <w:rsid w:val="00256D55"/>
    <w:rsid w:val="002A3DB1"/>
    <w:rsid w:val="002C6F8E"/>
    <w:rsid w:val="0032589B"/>
    <w:rsid w:val="00377F8A"/>
    <w:rsid w:val="003E58BC"/>
    <w:rsid w:val="003EE321"/>
    <w:rsid w:val="004652F3"/>
    <w:rsid w:val="00517AAA"/>
    <w:rsid w:val="00572EF6"/>
    <w:rsid w:val="005E6600"/>
    <w:rsid w:val="0067553F"/>
    <w:rsid w:val="006916A0"/>
    <w:rsid w:val="006A5285"/>
    <w:rsid w:val="006D6477"/>
    <w:rsid w:val="00715A6A"/>
    <w:rsid w:val="007222A7"/>
    <w:rsid w:val="0089672B"/>
    <w:rsid w:val="00962FB7"/>
    <w:rsid w:val="00983C9A"/>
    <w:rsid w:val="00A95B65"/>
    <w:rsid w:val="00A97409"/>
    <w:rsid w:val="00BD6A25"/>
    <w:rsid w:val="00C13896"/>
    <w:rsid w:val="00C32E55"/>
    <w:rsid w:val="00C8018C"/>
    <w:rsid w:val="00CB067E"/>
    <w:rsid w:val="00E03401"/>
    <w:rsid w:val="00E30EFB"/>
    <w:rsid w:val="00F51679"/>
    <w:rsid w:val="0591F785"/>
    <w:rsid w:val="07F4ACF6"/>
    <w:rsid w:val="08F23676"/>
    <w:rsid w:val="0A3FAEEC"/>
    <w:rsid w:val="0B79D3E5"/>
    <w:rsid w:val="0B9E2791"/>
    <w:rsid w:val="0C93DC01"/>
    <w:rsid w:val="0C9BC8A0"/>
    <w:rsid w:val="0D95D982"/>
    <w:rsid w:val="0E234FEA"/>
    <w:rsid w:val="0EBC37F9"/>
    <w:rsid w:val="0F653EF6"/>
    <w:rsid w:val="0F6D115A"/>
    <w:rsid w:val="13DE5887"/>
    <w:rsid w:val="14781CE7"/>
    <w:rsid w:val="14C6C0E8"/>
    <w:rsid w:val="158779F5"/>
    <w:rsid w:val="15CB64E6"/>
    <w:rsid w:val="16D2BB3C"/>
    <w:rsid w:val="17248C15"/>
    <w:rsid w:val="1780F824"/>
    <w:rsid w:val="18414318"/>
    <w:rsid w:val="1A81F129"/>
    <w:rsid w:val="1ACEF0A9"/>
    <w:rsid w:val="1B183FCC"/>
    <w:rsid w:val="1CB4BD21"/>
    <w:rsid w:val="22457ED9"/>
    <w:rsid w:val="23801EDC"/>
    <w:rsid w:val="23B223AC"/>
    <w:rsid w:val="23FD8D50"/>
    <w:rsid w:val="242DC572"/>
    <w:rsid w:val="2506AF2D"/>
    <w:rsid w:val="253C1A6D"/>
    <w:rsid w:val="25462D25"/>
    <w:rsid w:val="25F58659"/>
    <w:rsid w:val="27257FA6"/>
    <w:rsid w:val="276142B2"/>
    <w:rsid w:val="27FD7070"/>
    <w:rsid w:val="28062391"/>
    <w:rsid w:val="2884B603"/>
    <w:rsid w:val="2A5A1FA6"/>
    <w:rsid w:val="2B55507F"/>
    <w:rsid w:val="2E9E3975"/>
    <w:rsid w:val="2EDC6CA5"/>
    <w:rsid w:val="2F182E75"/>
    <w:rsid w:val="2F3BA827"/>
    <w:rsid w:val="31187610"/>
    <w:rsid w:val="329CA044"/>
    <w:rsid w:val="33C7E44F"/>
    <w:rsid w:val="33E0BE99"/>
    <w:rsid w:val="35A7FD8D"/>
    <w:rsid w:val="361E1CCB"/>
    <w:rsid w:val="3674F21D"/>
    <w:rsid w:val="37CB2117"/>
    <w:rsid w:val="37F03800"/>
    <w:rsid w:val="388EF40B"/>
    <w:rsid w:val="3892CCEC"/>
    <w:rsid w:val="38DF1F9D"/>
    <w:rsid w:val="39227F5A"/>
    <w:rsid w:val="3A75642C"/>
    <w:rsid w:val="3B52A6DC"/>
    <w:rsid w:val="3C6D30D5"/>
    <w:rsid w:val="3E8D66D6"/>
    <w:rsid w:val="3F86B757"/>
    <w:rsid w:val="404F00A3"/>
    <w:rsid w:val="410739B0"/>
    <w:rsid w:val="420C5240"/>
    <w:rsid w:val="448F2C61"/>
    <w:rsid w:val="4570FC1D"/>
    <w:rsid w:val="45F276E9"/>
    <w:rsid w:val="46004C7B"/>
    <w:rsid w:val="47348AC8"/>
    <w:rsid w:val="47AEDBC2"/>
    <w:rsid w:val="48F51884"/>
    <w:rsid w:val="4A1ADD3E"/>
    <w:rsid w:val="4A914EFC"/>
    <w:rsid w:val="4B8E1124"/>
    <w:rsid w:val="4E41021F"/>
    <w:rsid w:val="4EF1EC8C"/>
    <w:rsid w:val="4F68C8B9"/>
    <w:rsid w:val="53B3DECF"/>
    <w:rsid w:val="54FC456C"/>
    <w:rsid w:val="56629F49"/>
    <w:rsid w:val="59621647"/>
    <w:rsid w:val="59938090"/>
    <w:rsid w:val="5A7D8490"/>
    <w:rsid w:val="5AD9E68D"/>
    <w:rsid w:val="5C7CCF2B"/>
    <w:rsid w:val="5D350327"/>
    <w:rsid w:val="5E4D721C"/>
    <w:rsid w:val="5FB773D9"/>
    <w:rsid w:val="644CF7D0"/>
    <w:rsid w:val="64A91FAD"/>
    <w:rsid w:val="655B5B1B"/>
    <w:rsid w:val="673AD351"/>
    <w:rsid w:val="6875ED2D"/>
    <w:rsid w:val="6CA8A56A"/>
    <w:rsid w:val="6E16E625"/>
    <w:rsid w:val="70EB6C6F"/>
    <w:rsid w:val="70F5A526"/>
    <w:rsid w:val="71135963"/>
    <w:rsid w:val="737B25C0"/>
    <w:rsid w:val="76D7B1BE"/>
    <w:rsid w:val="771FC027"/>
    <w:rsid w:val="7811288A"/>
    <w:rsid w:val="798BF52B"/>
    <w:rsid w:val="7C50403D"/>
    <w:rsid w:val="7CCAC713"/>
    <w:rsid w:val="7D3FFB2D"/>
    <w:rsid w:val="7E912193"/>
    <w:rsid w:val="7ED27EFF"/>
    <w:rsid w:val="7ED623A3"/>
    <w:rsid w:val="7F53B4B6"/>
    <w:rsid w:val="7F7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19574"/>
  <w15:chartTrackingRefBased/>
  <w15:docId w15:val="{A11A2DF3-DF24-467C-8B27-9378BA00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2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2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1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uiPriority w:val="34"/>
    <w:qFormat/>
    <w:rsid w:val="0591F78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E6600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6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990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594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820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136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870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398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2554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697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9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002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2215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410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7499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9961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3903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7678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312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8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file:///C:\Users\a.pilipchuk\AppData\Local\Temp\logo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ED6C76-D3AF-4348-9807-53A02F255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DE7E1E-1C00-4F65-BE3B-3541B55C2400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customXml/itemProps3.xml><?xml version="1.0" encoding="utf-8"?>
<ds:datastoreItem xmlns:ds="http://schemas.openxmlformats.org/officeDocument/2006/customXml" ds:itemID="{C7A6384C-537B-42C5-A797-69B5862272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ЮУ ИУБиП</dc:creator>
  <cp:keywords/>
  <dc:description/>
  <cp:lastModifiedBy>Анастасия Пилипчук</cp:lastModifiedBy>
  <cp:revision>2</cp:revision>
  <dcterms:created xsi:type="dcterms:W3CDTF">2026-10-16T12:06:00Z</dcterms:created>
  <dcterms:modified xsi:type="dcterms:W3CDTF">2026-10-16T12:06:00Z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0x0101003524297A5C6BBA4E890706B7722C4BFA</vt:lpwstr>
  </property>
  <property fmtid="{D5CDD505-2E9C-101B-9397-08002B2CF9AE}" pid="3" name="MediaServiceImageTags">
    <vt:lpwstr/>
  </property>
</Properties>
</file>